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394" w:rsidRPr="0013000E" w:rsidRDefault="00575394" w:rsidP="00575394">
      <w:pPr>
        <w:spacing w:after="0" w:line="240" w:lineRule="auto"/>
        <w:ind w:left="5670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Бұйрыққа 11</w:t>
      </w:r>
      <w:r w:rsidR="00161C53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қосымша</w:t>
      </w:r>
    </w:p>
    <w:p w:rsidR="0045793D" w:rsidRDefault="0045793D" w:rsidP="00575394">
      <w:pPr>
        <w:spacing w:after="0" w:line="240" w:lineRule="auto"/>
        <w:ind w:left="5670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ind w:left="5670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нысан</w:t>
      </w:r>
    </w:p>
    <w:p w:rsidR="00575394" w:rsidRPr="00D80F84" w:rsidRDefault="00575394" w:rsidP="0057539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</w:t>
      </w:r>
    </w:p>
    <w:p w:rsidR="00575394" w:rsidRPr="00D80F84" w:rsidRDefault="00575394" w:rsidP="00575394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(деңгейлес мониторингке қатысушының атауы)</w:t>
      </w: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</w:t>
      </w:r>
    </w:p>
    <w:p w:rsidR="00575394" w:rsidRPr="00D80F84" w:rsidRDefault="00575394" w:rsidP="00575394">
      <w:pPr>
        <w:spacing w:after="0" w:line="240" w:lineRule="auto"/>
        <w:ind w:left="5670" w:hanging="142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(бизнес сәйкестендіру нөмірі)</w:t>
      </w:r>
    </w:p>
    <w:p w:rsidR="00575394" w:rsidRPr="00D80F84" w:rsidRDefault="00575394" w:rsidP="00575394">
      <w:pPr>
        <w:spacing w:after="0" w:line="240" w:lineRule="auto"/>
        <w:ind w:left="5670"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75394" w:rsidRPr="00D80F84" w:rsidRDefault="00575394" w:rsidP="00575394">
      <w:pPr>
        <w:spacing w:after="0" w:line="240" w:lineRule="auto"/>
        <w:ind w:left="5670"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75394" w:rsidRPr="00D80F84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__________ жыл үшін деңгейлес мониторинг </w:t>
      </w:r>
    </w:p>
    <w:p w:rsidR="00575394" w:rsidRPr="00D80F84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жүргізуді қайта бастау туралы хабарлама</w:t>
      </w:r>
    </w:p>
    <w:p w:rsidR="00575394" w:rsidRPr="00D80F84" w:rsidRDefault="00575394" w:rsidP="00575394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20___ ж</w:t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ылғы «___»_____________ </w:t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45793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№_____</w:t>
      </w:r>
    </w:p>
    <w:p w:rsidR="00575394" w:rsidRPr="00D80F84" w:rsidRDefault="00575394" w:rsidP="00575394">
      <w:pPr>
        <w:spacing w:after="0" w:line="240" w:lineRule="auto"/>
        <w:ind w:firstLine="318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D80F84" w:rsidRDefault="00575394" w:rsidP="005753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«Қазақстан Республикасы Қаржы министрлігінің Мемлекеттік кірістер комитеті» республикалық мемлекеттік мекемесі (бұдан әрі – Комитет) Қазақстан Республикасы Салық кодексі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нің</w:t>
      </w: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149-бабының 3-тармағына және Деңгейлес мониторинг жүргізу 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қағидаларының</w:t>
      </w: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A02E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</w:t>
      </w:r>
      <w:r w:rsidR="00801F16" w:rsidRPr="00A02E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</w:t>
      </w:r>
      <w:r w:rsidRPr="00A02ED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-тармағына</w:t>
      </w: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 сізге деңгейлес мониторинг жүргізу күнтізбелік 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120</w:t>
      </w: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(жүз жиырма) күннен аспайтын мерзімге тоқтатылған мониторингтің есепті кезеңі үшін:</w:t>
      </w:r>
    </w:p>
    <w:p w:rsidR="0045793D" w:rsidRDefault="0045793D" w:rsidP="0057539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41F3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0E335" wp14:editId="77294743">
                <wp:simplePos x="0" y="0"/>
                <wp:positionH relativeFrom="column">
                  <wp:posOffset>771525</wp:posOffset>
                </wp:positionH>
                <wp:positionV relativeFrom="paragraph">
                  <wp:posOffset>399415</wp:posOffset>
                </wp:positionV>
                <wp:extent cx="276225" cy="247650"/>
                <wp:effectExtent l="0" t="0" r="28575" b="1905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11529C" id="Прямоугольник 4" o:spid="_x0000_s1026" style="position:absolute;margin-left:60.75pt;margin-top:31.45pt;width:2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" fillcolor="white [3212]" strokecolor="#1f4d78 [1604]" strokeweight="1pt"/>
            </w:pict>
          </mc:Fallback>
        </mc:AlternateContent>
      </w:r>
      <w:r w:rsidR="00161C53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-</w:t>
      </w:r>
      <w:r w:rsidR="00575394" w:rsidRPr="00D80F8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деңгейлес мониторингке қатысушының мониторингтің көрсетілген есепті кезеңіне кіретін салық кезеңдері үшін қосымша салық есептілігін ұсынған </w:t>
      </w:r>
    </w:p>
    <w:p w:rsidR="00575394" w:rsidRPr="00D80F84" w:rsidRDefault="0045793D" w:rsidP="0057539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341F3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0E335" wp14:editId="77294743">
                <wp:simplePos x="0" y="0"/>
                <wp:positionH relativeFrom="column">
                  <wp:posOffset>2266950</wp:posOffset>
                </wp:positionH>
                <wp:positionV relativeFrom="paragraph">
                  <wp:posOffset>204470</wp:posOffset>
                </wp:positionV>
                <wp:extent cx="276225" cy="247650"/>
                <wp:effectExtent l="0" t="0" r="28575" b="1905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6F6F65" id="Прямоугольник 4" o:spid="_x0000_s1026" style="position:absolute;margin-left:178.5pt;margin-top:16.1pt;width:21.7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" fillcolor="white [3212]" strokecolor="#1f4d78 [1604]" strokeweight="1pt"/>
            </w:pict>
          </mc:Fallback>
        </mc:AlternateContent>
      </w:r>
      <w:r w:rsidR="00161C53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575394" w:rsidRPr="00D80F8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деңгейлес мониторинг жүргізу кезеңінде уәкілетті орган ж</w:t>
      </w:r>
      <w:r w:rsidR="00575394" w:rsidRPr="0013000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олданған </w:t>
      </w:r>
      <w:r w:rsidR="00575394" w:rsidRPr="00D80F84">
        <w:rPr>
          <w:rFonts w:ascii="Times New Roman" w:eastAsia="Calibri" w:hAnsi="Times New Roman" w:cs="Times New Roman"/>
          <w:sz w:val="28"/>
          <w:szCs w:val="28"/>
          <w:lang w:val="kk-KZ"/>
        </w:rPr>
        <w:t>сұрау салуларға жауап алған</w:t>
      </w:r>
    </w:p>
    <w:p w:rsidR="00575394" w:rsidRPr="00D80F84" w:rsidRDefault="0045793D" w:rsidP="00575394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341F36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0E335" wp14:editId="77294743">
                <wp:simplePos x="0" y="0"/>
                <wp:positionH relativeFrom="column">
                  <wp:posOffset>2419350</wp:posOffset>
                </wp:positionH>
                <wp:positionV relativeFrom="paragraph">
                  <wp:posOffset>622935</wp:posOffset>
                </wp:positionV>
                <wp:extent cx="276225" cy="247650"/>
                <wp:effectExtent l="0" t="0" r="28575" b="19050"/>
                <wp:wrapNone/>
                <wp:docPr id="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4165EA" id="Прямоугольник 4" o:spid="_x0000_s1026" style="position:absolute;margin-left:190.5pt;margin-top:49.05pt;width:21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" fillcolor="white [3212]" strokecolor="#1f4d78 [1604]" strokeweight="1pt"/>
            </w:pict>
          </mc:Fallback>
        </mc:AlternateContent>
      </w:r>
      <w:r w:rsidR="00161C53">
        <w:rPr>
          <w:rFonts w:ascii="Times New Roman" w:eastAsia="Calibri" w:hAnsi="Times New Roman" w:cs="Times New Roman"/>
          <w:sz w:val="28"/>
          <w:szCs w:val="28"/>
          <w:lang w:val="kk-KZ"/>
        </w:rPr>
        <w:t>-</w:t>
      </w:r>
      <w:r w:rsidR="00575394" w:rsidRPr="00D80F8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құжатпен расталған Қазақстан Республикасының салық заңнамасының болжамды бұзушылықтарын көрсететін деңгейлес мониторингке қатысушының қызметі туралы мәліметтер алған кезде деңгейлес мониторинг жүргізудің қайта басталғаны туралы хабарлайды</w:t>
      </w:r>
    </w:p>
    <w:p w:rsidR="00575394" w:rsidRPr="00D80F84" w:rsidRDefault="00575394" w:rsidP="0057539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75394" w:rsidRPr="00D80F84" w:rsidRDefault="00575394" w:rsidP="005753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Хабарлама табыс етілді (жолданды): _</w:t>
      </w:r>
      <w:r w:rsidRPr="00D80F8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</w:t>
      </w:r>
    </w:p>
    <w:p w:rsidR="00575394" w:rsidRPr="0045793D" w:rsidRDefault="00575394" w:rsidP="0045793D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45793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(тегі, аты, әкесінің аты (егер ол жеке басын куәландыратын құжатта көрсетілсе) хабарламаны табыс еткен лауазымды адамның қолы, тапсыру күні)</w:t>
      </w:r>
    </w:p>
    <w:p w:rsidR="00575394" w:rsidRPr="00D80F84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D80F84" w:rsidRDefault="00575394" w:rsidP="0057539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80F84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Хабарламаны алдым: ______________________________________________________</w:t>
      </w:r>
    </w:p>
    <w:p w:rsidR="00B9040B" w:rsidRPr="0045793D" w:rsidRDefault="00575394" w:rsidP="0057075C">
      <w:pPr>
        <w:spacing w:after="0" w:line="240" w:lineRule="auto"/>
        <w:ind w:left="3119"/>
        <w:jc w:val="both"/>
        <w:rPr>
          <w:sz w:val="24"/>
          <w:szCs w:val="24"/>
          <w:lang w:val="kk-KZ"/>
        </w:rPr>
      </w:pPr>
      <w:r w:rsidRPr="0045793D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(деңгейлес мониторингке қатысушының атауы, хабарламаны алған лауазымды адамның тегі, аты, әкесінің аты (егер ол жеке басты куәландыратын құжатта көрсетілсе), қолы, алған күні)</w:t>
      </w:r>
    </w:p>
    <w:sectPr w:rsidR="00B9040B" w:rsidRPr="0045793D" w:rsidSect="004F13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A8A" w:rsidRDefault="00C40A8A" w:rsidP="00DF2A41">
      <w:pPr>
        <w:spacing w:after="0" w:line="240" w:lineRule="auto"/>
      </w:pPr>
      <w:r>
        <w:separator/>
      </w:r>
    </w:p>
  </w:endnote>
  <w:endnote w:type="continuationSeparator" w:id="0">
    <w:p w:rsidR="00C40A8A" w:rsidRDefault="00C40A8A" w:rsidP="00DF2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41" w:rsidRDefault="00DF2A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41" w:rsidRDefault="00DF2A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41" w:rsidRDefault="00DF2A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A8A" w:rsidRDefault="00C40A8A" w:rsidP="00DF2A41">
      <w:pPr>
        <w:spacing w:after="0" w:line="240" w:lineRule="auto"/>
      </w:pPr>
      <w:r>
        <w:separator/>
      </w:r>
    </w:p>
  </w:footnote>
  <w:footnote w:type="continuationSeparator" w:id="0">
    <w:p w:rsidR="00C40A8A" w:rsidRDefault="00C40A8A" w:rsidP="00DF2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41" w:rsidRDefault="00DF2A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1454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DF2A41" w:rsidRPr="00DF2A41" w:rsidRDefault="00DF2A41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F2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2A4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F2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1323" w:rsidRPr="004F1323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533</w:t>
        </w:r>
        <w:r w:rsidRPr="00DF2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F2A41" w:rsidRDefault="00DF2A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A41" w:rsidRDefault="00DF2A4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000AC8"/>
    <w:rsid w:val="00041E21"/>
    <w:rsid w:val="00161C53"/>
    <w:rsid w:val="00163F11"/>
    <w:rsid w:val="00325EC3"/>
    <w:rsid w:val="003A4C7B"/>
    <w:rsid w:val="0045793D"/>
    <w:rsid w:val="004721D1"/>
    <w:rsid w:val="004F1323"/>
    <w:rsid w:val="00566928"/>
    <w:rsid w:val="0057075C"/>
    <w:rsid w:val="00575394"/>
    <w:rsid w:val="00655C45"/>
    <w:rsid w:val="006A4FB2"/>
    <w:rsid w:val="00801F16"/>
    <w:rsid w:val="0095433A"/>
    <w:rsid w:val="00A02ED4"/>
    <w:rsid w:val="00C40A8A"/>
    <w:rsid w:val="00D43F0B"/>
    <w:rsid w:val="00DF2A41"/>
    <w:rsid w:val="00F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61EDF-32AC-4CD4-9612-C4965F98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DF2A4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2A41"/>
  </w:style>
  <w:style w:type="paragraph" w:styleId="a7">
    <w:name w:val="footer"/>
    <w:basedOn w:val="a"/>
    <w:link w:val="a8"/>
    <w:uiPriority w:val="99"/>
    <w:unhideWhenUsed/>
    <w:rsid w:val="00DF2A4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2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11</cp:revision>
  <dcterms:created xsi:type="dcterms:W3CDTF">2025-07-28T06:01:00Z</dcterms:created>
  <dcterms:modified xsi:type="dcterms:W3CDTF">2025-08-11T12:17:00Z</dcterms:modified>
</cp:coreProperties>
</file>