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4E60AB" w14:textId="77777777" w:rsidR="00C3697E" w:rsidRPr="00955FA5" w:rsidRDefault="00C3697E" w:rsidP="002F1207">
      <w:pPr>
        <w:spacing w:after="0" w:line="240" w:lineRule="auto"/>
        <w:ind w:left="5387" w:firstLine="1559"/>
        <w:jc w:val="center"/>
        <w:outlineLvl w:val="2"/>
        <w:rPr>
          <w:rFonts w:ascii="Times New Roman" w:eastAsia="Times New Roman" w:hAnsi="Times New Roman" w:cs="Times New Roman"/>
          <w:sz w:val="28"/>
          <w:szCs w:val="28"/>
          <w:lang w:val="kk-KZ"/>
        </w:rPr>
      </w:pPr>
      <w:r w:rsidRPr="00955FA5">
        <w:rPr>
          <w:rFonts w:ascii="Times New Roman" w:eastAsia="Times New Roman" w:hAnsi="Times New Roman" w:cs="Times New Roman"/>
          <w:sz w:val="28"/>
          <w:szCs w:val="28"/>
        </w:rPr>
        <w:t>Приложение 1</w:t>
      </w:r>
    </w:p>
    <w:p w14:paraId="5CCA8E3B" w14:textId="5C425483" w:rsidR="00C3697E" w:rsidRPr="00955FA5" w:rsidRDefault="00C3697E" w:rsidP="002F1207">
      <w:pPr>
        <w:spacing w:after="0" w:line="240" w:lineRule="auto"/>
        <w:ind w:left="5387" w:firstLine="1559"/>
        <w:jc w:val="center"/>
        <w:outlineLvl w:val="2"/>
        <w:rPr>
          <w:rFonts w:ascii="Times New Roman" w:eastAsia="Times New Roman" w:hAnsi="Times New Roman" w:cs="Times New Roman"/>
          <w:sz w:val="28"/>
          <w:szCs w:val="28"/>
        </w:rPr>
      </w:pPr>
      <w:r w:rsidRPr="00955FA5">
        <w:rPr>
          <w:rFonts w:ascii="Times New Roman" w:eastAsia="Times New Roman" w:hAnsi="Times New Roman" w:cs="Times New Roman"/>
          <w:sz w:val="28"/>
          <w:szCs w:val="28"/>
        </w:rPr>
        <w:t xml:space="preserve">к приказу </w:t>
      </w:r>
    </w:p>
    <w:p w14:paraId="61BF6611" w14:textId="77777777" w:rsidR="00C3697E" w:rsidRPr="00955FA5" w:rsidRDefault="00C3697E" w:rsidP="002F1207">
      <w:pPr>
        <w:spacing w:after="0" w:line="240" w:lineRule="auto"/>
        <w:ind w:firstLine="709"/>
        <w:jc w:val="center"/>
        <w:rPr>
          <w:rFonts w:ascii="Times New Roman" w:hAnsi="Times New Roman" w:cs="Times New Roman"/>
          <w:b/>
          <w:bCs/>
          <w:sz w:val="28"/>
          <w:szCs w:val="28"/>
        </w:rPr>
      </w:pPr>
    </w:p>
    <w:p w14:paraId="06BB84F4" w14:textId="77777777" w:rsidR="00C3697E" w:rsidRPr="00955FA5" w:rsidRDefault="00C3697E" w:rsidP="002F1207">
      <w:pPr>
        <w:spacing w:after="0" w:line="240" w:lineRule="auto"/>
        <w:ind w:firstLine="709"/>
        <w:jc w:val="center"/>
        <w:rPr>
          <w:rFonts w:ascii="Times New Roman" w:hAnsi="Times New Roman" w:cs="Times New Roman"/>
          <w:b/>
          <w:bCs/>
          <w:sz w:val="28"/>
          <w:szCs w:val="28"/>
        </w:rPr>
      </w:pPr>
    </w:p>
    <w:p w14:paraId="62E831E5" w14:textId="77777777" w:rsidR="00C3697E" w:rsidRPr="00955FA5" w:rsidRDefault="00C3697E" w:rsidP="002F1207">
      <w:pPr>
        <w:spacing w:after="0" w:line="240" w:lineRule="auto"/>
        <w:jc w:val="center"/>
        <w:rPr>
          <w:rFonts w:ascii="Times New Roman" w:hAnsi="Times New Roman" w:cs="Times New Roman"/>
          <w:b/>
          <w:bCs/>
          <w:sz w:val="28"/>
          <w:szCs w:val="28"/>
        </w:rPr>
      </w:pPr>
      <w:r w:rsidRPr="00955FA5">
        <w:rPr>
          <w:rFonts w:ascii="Times New Roman" w:hAnsi="Times New Roman" w:cs="Times New Roman"/>
          <w:b/>
          <w:bCs/>
          <w:sz w:val="28"/>
          <w:szCs w:val="28"/>
        </w:rPr>
        <w:t xml:space="preserve">Минимальные требования </w:t>
      </w:r>
      <w:r w:rsidRPr="00955FA5">
        <w:rPr>
          <w:rFonts w:ascii="Times New Roman" w:hAnsi="Times New Roman" w:cs="Times New Roman"/>
          <w:b/>
          <w:bCs/>
          <w:sz w:val="28"/>
          <w:szCs w:val="28"/>
        </w:rPr>
        <w:br/>
        <w:t>по организации витрины данных налогоплательщика для вступления в горизонтальный мониторинг</w:t>
      </w:r>
    </w:p>
    <w:p w14:paraId="00CF134F" w14:textId="77777777" w:rsidR="00C3697E" w:rsidRPr="00955FA5" w:rsidRDefault="00C3697E" w:rsidP="002F1207">
      <w:pPr>
        <w:spacing w:after="0" w:line="240" w:lineRule="auto"/>
        <w:jc w:val="both"/>
        <w:rPr>
          <w:rFonts w:ascii="Times New Roman" w:eastAsia="Times New Roman" w:hAnsi="Times New Roman" w:cs="Times New Roman"/>
          <w:sz w:val="28"/>
          <w:szCs w:val="28"/>
        </w:rPr>
      </w:pPr>
    </w:p>
    <w:p w14:paraId="23246D81" w14:textId="77777777" w:rsidR="00C3697E" w:rsidRPr="00955FA5" w:rsidRDefault="00C3697E" w:rsidP="002F1207">
      <w:pPr>
        <w:spacing w:after="0" w:line="240" w:lineRule="auto"/>
        <w:jc w:val="both"/>
        <w:rPr>
          <w:rFonts w:ascii="Times New Roman" w:eastAsia="Times New Roman" w:hAnsi="Times New Roman" w:cs="Times New Roman"/>
          <w:sz w:val="28"/>
          <w:szCs w:val="28"/>
        </w:rPr>
      </w:pPr>
    </w:p>
    <w:p w14:paraId="4789C35C" w14:textId="77777777" w:rsidR="00C3697E" w:rsidRPr="00955FA5" w:rsidRDefault="00C3697E" w:rsidP="002F1207">
      <w:pPr>
        <w:spacing w:after="0" w:line="240" w:lineRule="auto"/>
        <w:jc w:val="center"/>
        <w:rPr>
          <w:rFonts w:ascii="Times New Roman" w:eastAsia="Times New Roman" w:hAnsi="Times New Roman" w:cs="Times New Roman"/>
          <w:b/>
          <w:bCs/>
          <w:sz w:val="28"/>
          <w:szCs w:val="28"/>
        </w:rPr>
      </w:pPr>
      <w:r w:rsidRPr="00955FA5">
        <w:rPr>
          <w:rFonts w:ascii="Times New Roman" w:eastAsia="Times New Roman" w:hAnsi="Times New Roman" w:cs="Times New Roman"/>
          <w:b/>
          <w:bCs/>
          <w:sz w:val="28"/>
          <w:szCs w:val="28"/>
        </w:rPr>
        <w:t>Глава 1. Общие положения</w:t>
      </w:r>
    </w:p>
    <w:p w14:paraId="0B186912" w14:textId="77777777" w:rsidR="00C3697E" w:rsidRPr="00955FA5" w:rsidRDefault="00C3697E" w:rsidP="002F1207">
      <w:pPr>
        <w:spacing w:after="0" w:line="240" w:lineRule="auto"/>
        <w:ind w:firstLine="709"/>
        <w:jc w:val="center"/>
        <w:rPr>
          <w:rFonts w:ascii="Times New Roman" w:eastAsia="Times New Roman" w:hAnsi="Times New Roman" w:cs="Times New Roman"/>
          <w:b/>
          <w:bCs/>
          <w:sz w:val="28"/>
          <w:szCs w:val="28"/>
        </w:rPr>
      </w:pPr>
    </w:p>
    <w:p w14:paraId="42837BA8" w14:textId="6DC54B07" w:rsidR="00C3697E" w:rsidRPr="00955FA5" w:rsidRDefault="00C3697E" w:rsidP="002F1207">
      <w:pPr>
        <w:tabs>
          <w:tab w:val="left" w:pos="993"/>
        </w:tabs>
        <w:spacing w:after="0" w:line="240" w:lineRule="auto"/>
        <w:ind w:firstLine="709"/>
        <w:jc w:val="both"/>
        <w:rPr>
          <w:rFonts w:ascii="Times New Roman" w:eastAsia="Times New Roman" w:hAnsi="Times New Roman" w:cs="Times New Roman"/>
          <w:sz w:val="28"/>
          <w:szCs w:val="28"/>
        </w:rPr>
      </w:pPr>
      <w:r w:rsidRPr="00955FA5">
        <w:rPr>
          <w:rFonts w:ascii="Times New Roman" w:eastAsia="Times New Roman" w:hAnsi="Times New Roman" w:cs="Times New Roman"/>
          <w:sz w:val="28"/>
          <w:szCs w:val="28"/>
        </w:rPr>
        <w:t xml:space="preserve">1. </w:t>
      </w:r>
      <w:r w:rsidRPr="00955FA5">
        <w:rPr>
          <w:rFonts w:ascii="Times New Roman" w:eastAsia="Times New Roman" w:hAnsi="Times New Roman" w:cs="Times New Roman"/>
          <w:sz w:val="28"/>
          <w:szCs w:val="28"/>
        </w:rPr>
        <w:tab/>
        <w:t xml:space="preserve">Настоящие минимальные требования </w:t>
      </w:r>
      <w:r w:rsidRPr="00955FA5">
        <w:rPr>
          <w:rFonts w:ascii="Times New Roman" w:hAnsi="Times New Roman" w:cs="Times New Roman"/>
          <w:bCs/>
          <w:sz w:val="28"/>
          <w:szCs w:val="28"/>
        </w:rPr>
        <w:t xml:space="preserve">по организации витрины </w:t>
      </w:r>
      <w:r w:rsidRPr="00955FA5">
        <w:rPr>
          <w:rFonts w:ascii="Times New Roman" w:eastAsia="Times New Roman" w:hAnsi="Times New Roman" w:cs="Times New Roman"/>
          <w:sz w:val="28"/>
          <w:szCs w:val="28"/>
        </w:rPr>
        <w:t>данных налогоплательщика для вступления в горизонтальный мониторинг</w:t>
      </w:r>
      <w:r w:rsidRPr="00955FA5">
        <w:rPr>
          <w:rFonts w:ascii="Times New Roman" w:eastAsia="Times New Roman" w:hAnsi="Times New Roman" w:cs="Times New Roman"/>
          <w:sz w:val="28"/>
          <w:szCs w:val="28"/>
        </w:rPr>
        <w:br/>
        <w:t xml:space="preserve">(далее – Требования) разработаны в соответствии с частью четвертой </w:t>
      </w:r>
      <w:r w:rsidR="00A167EA" w:rsidRPr="00955FA5">
        <w:rPr>
          <w:rFonts w:ascii="Times New Roman" w:eastAsia="Times New Roman" w:hAnsi="Times New Roman" w:cs="Times New Roman"/>
          <w:sz w:val="28"/>
          <w:szCs w:val="28"/>
        </w:rPr>
        <w:br/>
      </w:r>
      <w:r w:rsidRPr="00955FA5">
        <w:rPr>
          <w:rFonts w:ascii="Times New Roman" w:eastAsia="Times New Roman" w:hAnsi="Times New Roman" w:cs="Times New Roman"/>
          <w:sz w:val="28"/>
          <w:szCs w:val="28"/>
        </w:rPr>
        <w:t>пункта 2 статьи 146 Налогового Кодекса Республики Казахстан</w:t>
      </w:r>
      <w:r w:rsidR="0087785C" w:rsidRPr="00955FA5">
        <w:rPr>
          <w:rFonts w:ascii="Times New Roman" w:eastAsia="Times New Roman" w:hAnsi="Times New Roman" w:cs="Times New Roman"/>
          <w:sz w:val="28"/>
          <w:szCs w:val="28"/>
          <w:lang w:val="kk-KZ"/>
        </w:rPr>
        <w:t xml:space="preserve"> </w:t>
      </w:r>
      <w:r w:rsidR="007430C7" w:rsidRPr="00955FA5">
        <w:rPr>
          <w:rFonts w:ascii="Times New Roman" w:eastAsia="Times New Roman" w:hAnsi="Times New Roman" w:cs="Times New Roman"/>
          <w:sz w:val="28"/>
          <w:szCs w:val="28"/>
          <w:lang w:val="kk-KZ"/>
        </w:rPr>
        <w:br/>
      </w:r>
      <w:r w:rsidR="0087785C" w:rsidRPr="00955FA5">
        <w:rPr>
          <w:rFonts w:ascii="Times New Roman" w:eastAsia="Times New Roman" w:hAnsi="Times New Roman" w:cs="Times New Roman"/>
          <w:sz w:val="28"/>
          <w:szCs w:val="28"/>
        </w:rPr>
        <w:t>(далее – Налоговый кодекс)</w:t>
      </w:r>
      <w:r w:rsidRPr="00955FA5">
        <w:rPr>
          <w:rFonts w:ascii="Times New Roman" w:eastAsia="Times New Roman" w:hAnsi="Times New Roman" w:cs="Times New Roman"/>
          <w:sz w:val="28"/>
          <w:szCs w:val="28"/>
        </w:rPr>
        <w:t xml:space="preserve"> и определяют требования к </w:t>
      </w:r>
      <w:r w:rsidRPr="00955FA5">
        <w:rPr>
          <w:rFonts w:ascii="Times New Roman" w:hAnsi="Times New Roman" w:cs="Times New Roman"/>
          <w:bCs/>
          <w:sz w:val="28"/>
          <w:szCs w:val="28"/>
        </w:rPr>
        <w:t xml:space="preserve">организации витрины </w:t>
      </w:r>
      <w:r w:rsidRPr="00955FA5">
        <w:rPr>
          <w:rFonts w:ascii="Times New Roman" w:eastAsia="Times New Roman" w:hAnsi="Times New Roman" w:cs="Times New Roman"/>
          <w:sz w:val="28"/>
          <w:szCs w:val="28"/>
        </w:rPr>
        <w:t>данных налогоплательщика, в том числе к его функционалу, для вступления в горизонтальный мониторинг.</w:t>
      </w:r>
    </w:p>
    <w:p w14:paraId="492BA4A3" w14:textId="77777777" w:rsidR="00C3697E" w:rsidRPr="00955FA5" w:rsidRDefault="00C3697E" w:rsidP="002F1207">
      <w:pPr>
        <w:tabs>
          <w:tab w:val="left" w:pos="993"/>
        </w:tabs>
        <w:spacing w:after="0" w:line="240" w:lineRule="auto"/>
        <w:ind w:firstLine="709"/>
        <w:jc w:val="both"/>
        <w:rPr>
          <w:rFonts w:ascii="Times New Roman" w:eastAsia="Times New Roman" w:hAnsi="Times New Roman" w:cs="Times New Roman"/>
          <w:sz w:val="28"/>
          <w:szCs w:val="28"/>
        </w:rPr>
      </w:pPr>
      <w:r w:rsidRPr="00955FA5">
        <w:rPr>
          <w:rFonts w:ascii="Times New Roman" w:eastAsia="Times New Roman" w:hAnsi="Times New Roman" w:cs="Times New Roman"/>
          <w:sz w:val="28"/>
          <w:szCs w:val="28"/>
        </w:rPr>
        <w:t>2.</w:t>
      </w:r>
      <w:r w:rsidRPr="00955FA5">
        <w:rPr>
          <w:rFonts w:ascii="Times New Roman" w:eastAsia="Times New Roman" w:hAnsi="Times New Roman" w:cs="Times New Roman"/>
          <w:sz w:val="28"/>
          <w:szCs w:val="28"/>
        </w:rPr>
        <w:tab/>
        <w:t xml:space="preserve"> Основные понятия, используемые в настоящих Требованиях:</w:t>
      </w:r>
    </w:p>
    <w:p w14:paraId="2A57DB6E" w14:textId="044A4464" w:rsidR="00C3697E" w:rsidRPr="00955FA5" w:rsidRDefault="00C3697E" w:rsidP="002F1207">
      <w:pPr>
        <w:tabs>
          <w:tab w:val="left" w:pos="993"/>
        </w:tabs>
        <w:spacing w:after="0" w:line="240" w:lineRule="auto"/>
        <w:ind w:firstLine="709"/>
        <w:jc w:val="both"/>
        <w:rPr>
          <w:rFonts w:ascii="Times New Roman" w:eastAsia="Times New Roman" w:hAnsi="Times New Roman" w:cs="Times New Roman"/>
          <w:sz w:val="28"/>
          <w:szCs w:val="28"/>
        </w:rPr>
      </w:pPr>
      <w:r w:rsidRPr="00955FA5">
        <w:rPr>
          <w:rFonts w:ascii="Times New Roman" w:eastAsia="Times New Roman" w:hAnsi="Times New Roman" w:cs="Times New Roman"/>
          <w:sz w:val="28"/>
          <w:szCs w:val="28"/>
        </w:rPr>
        <w:t>1)</w:t>
      </w:r>
      <w:r w:rsidRPr="00955FA5">
        <w:rPr>
          <w:rFonts w:ascii="Times New Roman" w:eastAsia="Times New Roman" w:hAnsi="Times New Roman" w:cs="Times New Roman"/>
          <w:sz w:val="28"/>
          <w:szCs w:val="28"/>
        </w:rPr>
        <w:tab/>
        <w:t>раскрытие показателей налоговой отчетности – размещение и публикация в витрине данных пакета отчетности налогоплательщика по налогам и платежам в бюджет с предоставлением удаленного доступа</w:t>
      </w:r>
      <w:r w:rsidR="008E340D" w:rsidRPr="00955FA5">
        <w:rPr>
          <w:rFonts w:ascii="Times New Roman" w:eastAsia="Times New Roman" w:hAnsi="Times New Roman" w:cs="Times New Roman"/>
          <w:sz w:val="28"/>
          <w:szCs w:val="28"/>
        </w:rPr>
        <w:t xml:space="preserve"> Комитету государственных доходов Министерства финансов Республики Казахстан</w:t>
      </w:r>
      <w:r w:rsidRPr="00955FA5">
        <w:rPr>
          <w:rFonts w:ascii="Times New Roman" w:eastAsia="Times New Roman" w:hAnsi="Times New Roman" w:cs="Times New Roman"/>
          <w:sz w:val="28"/>
          <w:szCs w:val="28"/>
        </w:rPr>
        <w:t>;</w:t>
      </w:r>
    </w:p>
    <w:p w14:paraId="0789D91D" w14:textId="11EA9B40" w:rsidR="00C3697E" w:rsidRPr="00955FA5" w:rsidRDefault="005E0424" w:rsidP="002F1207">
      <w:pPr>
        <w:tabs>
          <w:tab w:val="left" w:pos="851"/>
          <w:tab w:val="left" w:pos="993"/>
          <w:tab w:val="left" w:pos="1134"/>
          <w:tab w:val="left" w:pos="1276"/>
        </w:tabs>
        <w:spacing w:after="0" w:line="240" w:lineRule="auto"/>
        <w:ind w:firstLine="709"/>
        <w:jc w:val="both"/>
        <w:rPr>
          <w:rFonts w:ascii="Times New Roman" w:hAnsi="Times New Roman" w:cs="Times New Roman"/>
          <w:color w:val="000000" w:themeColor="text1"/>
          <w:sz w:val="28"/>
          <w:szCs w:val="28"/>
        </w:rPr>
      </w:pPr>
      <w:r>
        <w:rPr>
          <w:rFonts w:ascii="Times New Roman" w:eastAsia="Times New Roman" w:hAnsi="Times New Roman" w:cs="Times New Roman"/>
          <w:sz w:val="28"/>
          <w:szCs w:val="28"/>
        </w:rPr>
        <w:t>2)</w:t>
      </w:r>
      <w:r>
        <w:rPr>
          <w:rFonts w:ascii="Times New Roman" w:eastAsia="Times New Roman" w:hAnsi="Times New Roman" w:cs="Times New Roman"/>
          <w:sz w:val="28"/>
          <w:szCs w:val="28"/>
        </w:rPr>
        <w:tab/>
      </w:r>
      <w:r w:rsidR="00C3697E" w:rsidRPr="00955FA5">
        <w:rPr>
          <w:rFonts w:ascii="Times New Roman" w:hAnsi="Times New Roman" w:cs="Times New Roman"/>
          <w:color w:val="000000" w:themeColor="text1"/>
          <w:sz w:val="28"/>
          <w:szCs w:val="28"/>
        </w:rPr>
        <w:t xml:space="preserve">пакет отчетности – совокупность документации по определенному виду налога или платежа в бюджет за соответствующий отчетный налоговый период, опубликованный в витрине данных. </w:t>
      </w:r>
    </w:p>
    <w:p w14:paraId="5C71BBE7" w14:textId="77777777" w:rsidR="0076020A" w:rsidRPr="00955FA5" w:rsidRDefault="0076020A" w:rsidP="002F1207">
      <w:pPr>
        <w:tabs>
          <w:tab w:val="left" w:pos="993"/>
        </w:tabs>
        <w:spacing w:after="0" w:line="240" w:lineRule="auto"/>
        <w:ind w:firstLine="709"/>
        <w:jc w:val="both"/>
        <w:rPr>
          <w:rFonts w:ascii="Times New Roman" w:hAnsi="Times New Roman" w:cs="Times New Roman"/>
          <w:sz w:val="28"/>
          <w:szCs w:val="28"/>
        </w:rPr>
      </w:pPr>
      <w:r w:rsidRPr="00955FA5">
        <w:rPr>
          <w:rFonts w:ascii="Times New Roman" w:hAnsi="Times New Roman" w:cs="Times New Roman"/>
          <w:sz w:val="28"/>
          <w:szCs w:val="28"/>
        </w:rPr>
        <w:t>Пакет отчетности включает в себя налоговую отчетность с раскрытием ее показателей, регистров налогового и бухгалтерского учета, данные бухгалтерских проводок, подлежащие автоматизированной передаче из учетной системы, а также документы, служащие основанием для определения объектов налогообложения и (или) объектов, связанных с налогообложением за соответствующий налоговый период;</w:t>
      </w:r>
    </w:p>
    <w:p w14:paraId="120F03E4" w14:textId="57E75C15" w:rsidR="00C3697E" w:rsidRPr="00955FA5" w:rsidRDefault="005E0424" w:rsidP="002F1207">
      <w:pPr>
        <w:tabs>
          <w:tab w:val="left" w:pos="993"/>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Pr>
          <w:rFonts w:ascii="Times New Roman" w:eastAsia="Times New Roman" w:hAnsi="Times New Roman" w:cs="Times New Roman"/>
          <w:sz w:val="28"/>
          <w:szCs w:val="28"/>
        </w:rPr>
        <w:tab/>
      </w:r>
      <w:r w:rsidR="00C3697E" w:rsidRPr="00955FA5">
        <w:rPr>
          <w:rFonts w:ascii="Times New Roman" w:eastAsia="Times New Roman" w:hAnsi="Times New Roman" w:cs="Times New Roman"/>
          <w:sz w:val="28"/>
          <w:szCs w:val="28"/>
        </w:rPr>
        <w:t>учетная система – информационная система для сбора, регистрации, обработки данных об активах, обязательствах, капитале, хозяйственных и других операциях налогоплательщика с целью составления финансовой, налоговой и иной отчетности;</w:t>
      </w:r>
    </w:p>
    <w:p w14:paraId="6514FBF8" w14:textId="677CE7A9" w:rsidR="00C3697E" w:rsidRPr="00955FA5" w:rsidRDefault="00C3697E" w:rsidP="005E0424">
      <w:pPr>
        <w:spacing w:after="0" w:line="240" w:lineRule="auto"/>
        <w:ind w:firstLine="709"/>
        <w:jc w:val="both"/>
        <w:rPr>
          <w:rFonts w:ascii="Times New Roman" w:eastAsia="Times New Roman" w:hAnsi="Times New Roman" w:cs="Times New Roman"/>
          <w:sz w:val="28"/>
          <w:szCs w:val="28"/>
        </w:rPr>
      </w:pPr>
      <w:r w:rsidRPr="00955FA5">
        <w:rPr>
          <w:rFonts w:ascii="Times New Roman" w:eastAsia="Times New Roman" w:hAnsi="Times New Roman" w:cs="Times New Roman"/>
          <w:sz w:val="28"/>
          <w:szCs w:val="28"/>
        </w:rPr>
        <w:t>4)</w:t>
      </w:r>
      <w:r w:rsidR="005E0424">
        <w:rPr>
          <w:rFonts w:ascii="Times New Roman" w:eastAsia="Times New Roman" w:hAnsi="Times New Roman" w:cs="Times New Roman"/>
          <w:sz w:val="28"/>
          <w:szCs w:val="28"/>
        </w:rPr>
        <w:tab/>
      </w:r>
      <w:r w:rsidRPr="00955FA5">
        <w:rPr>
          <w:rFonts w:ascii="Times New Roman" w:eastAsia="Times New Roman" w:hAnsi="Times New Roman" w:cs="Times New Roman"/>
          <w:sz w:val="28"/>
          <w:szCs w:val="28"/>
        </w:rPr>
        <w:t>журнализация (логирование) – процесс записи сведений о всех действиях участников горизонтального мониторинга и технического состояния витрины данных, а также их хранения</w:t>
      </w:r>
      <w:r w:rsidR="00F51888" w:rsidRPr="00955FA5">
        <w:rPr>
          <w:rFonts w:ascii="Times New Roman" w:eastAsia="Times New Roman" w:hAnsi="Times New Roman" w:cs="Times New Roman"/>
          <w:sz w:val="28"/>
          <w:szCs w:val="28"/>
        </w:rPr>
        <w:t>;</w:t>
      </w:r>
    </w:p>
    <w:p w14:paraId="7113577F" w14:textId="77777777" w:rsidR="00C3697E" w:rsidRPr="00955FA5" w:rsidRDefault="00C3697E" w:rsidP="002F1207">
      <w:pPr>
        <w:tabs>
          <w:tab w:val="left" w:pos="-4820"/>
        </w:tabs>
        <w:spacing w:after="0" w:line="240" w:lineRule="auto"/>
        <w:ind w:firstLine="709"/>
        <w:jc w:val="both"/>
        <w:rPr>
          <w:rFonts w:ascii="Times New Roman" w:eastAsia="Times New Roman" w:hAnsi="Times New Roman" w:cs="Times New Roman"/>
          <w:sz w:val="28"/>
          <w:szCs w:val="28"/>
        </w:rPr>
      </w:pPr>
      <w:r w:rsidRPr="00955FA5">
        <w:rPr>
          <w:rFonts w:ascii="Times New Roman" w:eastAsia="Times New Roman" w:hAnsi="Times New Roman" w:cs="Times New Roman"/>
          <w:sz w:val="28"/>
          <w:szCs w:val="28"/>
        </w:rPr>
        <w:t>5)</w:t>
      </w:r>
      <w:r w:rsidR="00A167EA" w:rsidRPr="00955FA5">
        <w:rPr>
          <w:rFonts w:ascii="Times New Roman" w:eastAsia="Times New Roman" w:hAnsi="Times New Roman" w:cs="Times New Roman"/>
          <w:sz w:val="28"/>
          <w:szCs w:val="28"/>
        </w:rPr>
        <w:tab/>
      </w:r>
      <w:r w:rsidRPr="00955FA5">
        <w:rPr>
          <w:rFonts w:ascii="Times New Roman" w:eastAsia="Times New Roman" w:hAnsi="Times New Roman" w:cs="Times New Roman"/>
          <w:sz w:val="28"/>
          <w:szCs w:val="28"/>
        </w:rPr>
        <w:t>сводная (кумулятивная) отчетность – отчетность, содержащая консолидированные данные, сформированные на основании первоначальной, очередной и всех представленных дополнительных налоговых отчетностей за соответствующий налоговый период;</w:t>
      </w:r>
    </w:p>
    <w:p w14:paraId="0E108D63" w14:textId="508C98A7" w:rsidR="00C3697E" w:rsidRPr="00955FA5" w:rsidRDefault="00C3697E" w:rsidP="002F1207">
      <w:pPr>
        <w:spacing w:after="0" w:line="240" w:lineRule="auto"/>
        <w:ind w:firstLine="709"/>
        <w:jc w:val="both"/>
        <w:rPr>
          <w:rFonts w:ascii="Times New Roman" w:eastAsia="Times New Roman" w:hAnsi="Times New Roman" w:cs="Times New Roman"/>
          <w:sz w:val="28"/>
          <w:szCs w:val="28"/>
        </w:rPr>
      </w:pPr>
      <w:r w:rsidRPr="00955FA5">
        <w:rPr>
          <w:rFonts w:ascii="Times New Roman" w:eastAsia="Times New Roman" w:hAnsi="Times New Roman" w:cs="Times New Roman"/>
          <w:sz w:val="28"/>
          <w:szCs w:val="28"/>
        </w:rPr>
        <w:lastRenderedPageBreak/>
        <w:t>6)</w:t>
      </w:r>
      <w:r w:rsidR="00A167EA" w:rsidRPr="00955FA5">
        <w:rPr>
          <w:rFonts w:ascii="Times New Roman" w:eastAsia="Times New Roman" w:hAnsi="Times New Roman" w:cs="Times New Roman"/>
          <w:sz w:val="28"/>
          <w:szCs w:val="28"/>
        </w:rPr>
        <w:tab/>
      </w:r>
      <w:r w:rsidR="00400E7F" w:rsidRPr="00955FA5">
        <w:rPr>
          <w:rFonts w:ascii="Times New Roman" w:hAnsi="Times New Roman" w:cs="Times New Roman"/>
          <w:color w:val="000000" w:themeColor="text1"/>
          <w:sz w:val="28"/>
          <w:szCs w:val="28"/>
        </w:rPr>
        <w:t>к</w:t>
      </w:r>
      <w:r w:rsidR="005E0424">
        <w:rPr>
          <w:rFonts w:ascii="Times New Roman" w:hAnsi="Times New Roman" w:cs="Times New Roman"/>
          <w:color w:val="000000" w:themeColor="text1"/>
          <w:sz w:val="28"/>
          <w:szCs w:val="28"/>
        </w:rPr>
        <w:t>о</w:t>
      </w:r>
      <w:r w:rsidR="00400E7F" w:rsidRPr="00955FA5">
        <w:rPr>
          <w:rFonts w:ascii="Times New Roman" w:hAnsi="Times New Roman" w:cs="Times New Roman"/>
          <w:color w:val="000000" w:themeColor="text1"/>
          <w:sz w:val="28"/>
          <w:szCs w:val="28"/>
        </w:rPr>
        <w:t>нтрольные соотношения – вид контрольной процедуры, предусматривающий автоматическую сверку между показателями строк и разделов форм налоговой отчетности и отчетами, размещаемыми в витрине данных, позволяющие проверить корректность формирования показателей налоговой отчетности, направленные на контроль полноты формирования налоговой отчетности и регистров</w:t>
      </w:r>
      <w:r w:rsidRPr="00955FA5">
        <w:rPr>
          <w:rFonts w:ascii="Times New Roman" w:eastAsia="Times New Roman" w:hAnsi="Times New Roman" w:cs="Times New Roman"/>
          <w:sz w:val="28"/>
          <w:szCs w:val="28"/>
        </w:rPr>
        <w:t>;</w:t>
      </w:r>
    </w:p>
    <w:p w14:paraId="2C0CD852" w14:textId="5FB1935B" w:rsidR="00C3697E" w:rsidRPr="00955FA5" w:rsidRDefault="00C3697E" w:rsidP="002F1207">
      <w:pPr>
        <w:spacing w:after="0" w:line="240" w:lineRule="auto"/>
        <w:ind w:firstLine="709"/>
        <w:jc w:val="both"/>
        <w:rPr>
          <w:rFonts w:ascii="Times New Roman" w:eastAsia="Times New Roman" w:hAnsi="Times New Roman" w:cs="Times New Roman"/>
          <w:sz w:val="28"/>
          <w:szCs w:val="28"/>
        </w:rPr>
      </w:pPr>
      <w:r w:rsidRPr="00955FA5">
        <w:rPr>
          <w:rFonts w:ascii="Times New Roman" w:eastAsia="Times New Roman" w:hAnsi="Times New Roman" w:cs="Times New Roman"/>
          <w:sz w:val="28"/>
          <w:szCs w:val="28"/>
        </w:rPr>
        <w:t>7)</w:t>
      </w:r>
      <w:r w:rsidR="00A167EA" w:rsidRPr="00955FA5">
        <w:rPr>
          <w:rFonts w:ascii="Times New Roman" w:eastAsia="Times New Roman" w:hAnsi="Times New Roman" w:cs="Times New Roman"/>
          <w:sz w:val="28"/>
          <w:szCs w:val="28"/>
        </w:rPr>
        <w:tab/>
      </w:r>
      <w:r w:rsidRPr="00955FA5">
        <w:rPr>
          <w:rFonts w:ascii="Times New Roman" w:eastAsia="Times New Roman" w:hAnsi="Times New Roman" w:cs="Times New Roman"/>
          <w:sz w:val="28"/>
          <w:szCs w:val="28"/>
        </w:rPr>
        <w:t>внутренние нормативные документы – единые правила и требования, которые определяют регламент ведения бухгалтерского и налогового учета в организации</w:t>
      </w:r>
      <w:r w:rsidR="00613611" w:rsidRPr="00955FA5">
        <w:rPr>
          <w:rFonts w:ascii="Times New Roman" w:eastAsia="Times New Roman" w:hAnsi="Times New Roman" w:cs="Times New Roman"/>
          <w:sz w:val="28"/>
          <w:szCs w:val="28"/>
        </w:rPr>
        <w:t>;</w:t>
      </w:r>
    </w:p>
    <w:p w14:paraId="494D0CEE" w14:textId="1D6D064C" w:rsidR="00613611" w:rsidRPr="00955FA5" w:rsidRDefault="00613611" w:rsidP="002F1207">
      <w:pPr>
        <w:spacing w:after="0" w:line="240" w:lineRule="auto"/>
        <w:ind w:firstLine="709"/>
        <w:jc w:val="both"/>
        <w:rPr>
          <w:rFonts w:ascii="Times New Roman" w:eastAsia="Times New Roman" w:hAnsi="Times New Roman" w:cs="Times New Roman"/>
          <w:sz w:val="28"/>
          <w:szCs w:val="28"/>
        </w:rPr>
      </w:pPr>
      <w:r w:rsidRPr="00955FA5">
        <w:rPr>
          <w:rFonts w:ascii="Times New Roman" w:eastAsia="Times New Roman" w:hAnsi="Times New Roman" w:cs="Times New Roman"/>
          <w:sz w:val="28"/>
          <w:szCs w:val="28"/>
          <w:lang w:val="kk-KZ"/>
        </w:rPr>
        <w:t>8</w:t>
      </w:r>
      <w:r w:rsidR="005E0424">
        <w:rPr>
          <w:rFonts w:ascii="Times New Roman" w:eastAsia="Times New Roman" w:hAnsi="Times New Roman" w:cs="Times New Roman"/>
          <w:sz w:val="28"/>
          <w:szCs w:val="28"/>
        </w:rPr>
        <w:t>)</w:t>
      </w:r>
      <w:r w:rsidR="005E0424">
        <w:rPr>
          <w:rFonts w:ascii="Times New Roman" w:eastAsia="Times New Roman" w:hAnsi="Times New Roman" w:cs="Times New Roman"/>
          <w:sz w:val="28"/>
          <w:szCs w:val="28"/>
        </w:rPr>
        <w:tab/>
      </w:r>
      <w:r w:rsidRPr="00955FA5">
        <w:rPr>
          <w:rFonts w:ascii="Times New Roman" w:eastAsia="Times New Roman" w:hAnsi="Times New Roman" w:cs="Times New Roman"/>
          <w:sz w:val="28"/>
          <w:szCs w:val="28"/>
        </w:rPr>
        <w:t xml:space="preserve">витрина данных – </w:t>
      </w:r>
      <w:r w:rsidRPr="00955FA5">
        <w:rPr>
          <w:rFonts w:ascii="Times New Roman" w:eastAsia="Times New Roman" w:hAnsi="Times New Roman" w:cs="Times New Roman"/>
          <w:bCs/>
          <w:sz w:val="28"/>
          <w:szCs w:val="28"/>
        </w:rPr>
        <w:t>информационная система</w:t>
      </w:r>
      <w:r w:rsidRPr="00955FA5">
        <w:rPr>
          <w:rFonts w:ascii="Times New Roman" w:eastAsia="Times New Roman" w:hAnsi="Times New Roman" w:cs="Times New Roman"/>
          <w:sz w:val="28"/>
          <w:szCs w:val="28"/>
        </w:rPr>
        <w:t xml:space="preserve">, посредством которой осуществляется расширенное информационное взаимодействие между </w:t>
      </w:r>
      <w:r w:rsidRPr="00955FA5">
        <w:rPr>
          <w:rFonts w:ascii="Times New Roman" w:eastAsia="Times New Roman" w:hAnsi="Times New Roman" w:cs="Times New Roman"/>
          <w:bCs/>
          <w:sz w:val="28"/>
          <w:szCs w:val="28"/>
        </w:rPr>
        <w:t>уполномоченным органом</w:t>
      </w:r>
      <w:r w:rsidRPr="00955FA5">
        <w:rPr>
          <w:rFonts w:ascii="Times New Roman" w:eastAsia="Times New Roman" w:hAnsi="Times New Roman" w:cs="Times New Roman"/>
          <w:sz w:val="28"/>
          <w:szCs w:val="28"/>
        </w:rPr>
        <w:t xml:space="preserve"> и налогоплательщиком в рамках горизонтального мониторинга.</w:t>
      </w:r>
    </w:p>
    <w:p w14:paraId="03D394F7" w14:textId="77777777" w:rsidR="00C3697E" w:rsidRPr="00955FA5" w:rsidRDefault="00C3697E" w:rsidP="002F1207">
      <w:pPr>
        <w:tabs>
          <w:tab w:val="left" w:pos="1134"/>
        </w:tabs>
        <w:spacing w:after="0" w:line="240" w:lineRule="auto"/>
        <w:ind w:firstLine="709"/>
        <w:jc w:val="both"/>
        <w:rPr>
          <w:rFonts w:ascii="Times New Roman" w:eastAsia="Times New Roman" w:hAnsi="Times New Roman" w:cs="Times New Roman"/>
          <w:sz w:val="28"/>
          <w:szCs w:val="28"/>
        </w:rPr>
      </w:pPr>
      <w:r w:rsidRPr="00955FA5">
        <w:rPr>
          <w:rFonts w:ascii="Times New Roman" w:eastAsia="Times New Roman" w:hAnsi="Times New Roman" w:cs="Times New Roman"/>
          <w:sz w:val="28"/>
          <w:szCs w:val="28"/>
          <w:lang w:val="kk-KZ"/>
        </w:rPr>
        <w:t>Иные п</w:t>
      </w:r>
      <w:r w:rsidRPr="00955FA5">
        <w:rPr>
          <w:rFonts w:ascii="Times New Roman" w:eastAsia="Times New Roman" w:hAnsi="Times New Roman" w:cs="Times New Roman"/>
          <w:sz w:val="28"/>
          <w:szCs w:val="28"/>
        </w:rPr>
        <w:t>онятия, используемые в настоящих Требованиях, применяются в соответствии с законодательством Республики Казахстан.</w:t>
      </w:r>
    </w:p>
    <w:p w14:paraId="67066CAB" w14:textId="0981AEFF" w:rsidR="00C3697E" w:rsidRPr="00955FA5" w:rsidRDefault="005E0424" w:rsidP="005E0424">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Pr>
          <w:rFonts w:ascii="Times New Roman" w:eastAsia="Times New Roman" w:hAnsi="Times New Roman" w:cs="Times New Roman"/>
          <w:sz w:val="28"/>
          <w:szCs w:val="28"/>
        </w:rPr>
        <w:tab/>
      </w:r>
      <w:r w:rsidR="00C3697E" w:rsidRPr="00955FA5">
        <w:rPr>
          <w:rFonts w:ascii="Times New Roman" w:eastAsia="Times New Roman" w:hAnsi="Times New Roman" w:cs="Times New Roman"/>
          <w:sz w:val="28"/>
          <w:szCs w:val="28"/>
        </w:rPr>
        <w:t>Информационная система, предусмотренная в качестве витрины данных,</w:t>
      </w:r>
      <w:r w:rsidR="008E340D" w:rsidRPr="00955FA5">
        <w:rPr>
          <w:rFonts w:ascii="Times New Roman" w:eastAsia="Times New Roman" w:hAnsi="Times New Roman" w:cs="Times New Roman"/>
          <w:sz w:val="28"/>
          <w:szCs w:val="28"/>
        </w:rPr>
        <w:t xml:space="preserve"> </w:t>
      </w:r>
      <w:r w:rsidR="00352493" w:rsidRPr="00955FA5">
        <w:rPr>
          <w:rFonts w:ascii="Times New Roman" w:eastAsia="Times New Roman" w:hAnsi="Times New Roman" w:cs="Times New Roman"/>
          <w:sz w:val="28"/>
          <w:szCs w:val="28"/>
        </w:rPr>
        <w:t xml:space="preserve">реализуется </w:t>
      </w:r>
      <w:r w:rsidR="00C3697E" w:rsidRPr="00955FA5">
        <w:rPr>
          <w:rFonts w:ascii="Times New Roman" w:eastAsia="Times New Roman" w:hAnsi="Times New Roman" w:cs="Times New Roman"/>
          <w:sz w:val="28"/>
          <w:szCs w:val="28"/>
        </w:rPr>
        <w:t>в виде</w:t>
      </w:r>
      <w:r w:rsidR="00A14A48" w:rsidRPr="00955FA5">
        <w:rPr>
          <w:rFonts w:ascii="Times New Roman" w:eastAsia="Times New Roman" w:hAnsi="Times New Roman" w:cs="Times New Roman"/>
          <w:sz w:val="28"/>
          <w:szCs w:val="28"/>
        </w:rPr>
        <w:t>:</w:t>
      </w:r>
    </w:p>
    <w:p w14:paraId="7C83CB03" w14:textId="25E6466E" w:rsidR="00C3697E" w:rsidRPr="00955FA5" w:rsidRDefault="005E0424" w:rsidP="005E0424">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Pr>
          <w:rFonts w:ascii="Times New Roman" w:eastAsia="Times New Roman" w:hAnsi="Times New Roman" w:cs="Times New Roman"/>
          <w:sz w:val="28"/>
          <w:szCs w:val="28"/>
        </w:rPr>
        <w:tab/>
      </w:r>
      <w:r w:rsidR="00C3697E" w:rsidRPr="00955FA5">
        <w:rPr>
          <w:rFonts w:ascii="Times New Roman" w:eastAsia="Times New Roman" w:hAnsi="Times New Roman" w:cs="Times New Roman"/>
          <w:sz w:val="28"/>
          <w:szCs w:val="28"/>
        </w:rPr>
        <w:t>отдельной информационной системы на стороне налогоплательщика, интегрированной с учетными системами налогоплательщика;</w:t>
      </w:r>
    </w:p>
    <w:p w14:paraId="67102BB2" w14:textId="6B96BA30" w:rsidR="00C3697E" w:rsidRPr="00955FA5" w:rsidRDefault="005E0424" w:rsidP="005E0424">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Pr>
          <w:rFonts w:ascii="Times New Roman" w:eastAsia="Times New Roman" w:hAnsi="Times New Roman" w:cs="Times New Roman"/>
          <w:sz w:val="28"/>
          <w:szCs w:val="28"/>
        </w:rPr>
        <w:tab/>
      </w:r>
      <w:r w:rsidR="00C3697E" w:rsidRPr="00955FA5">
        <w:rPr>
          <w:rFonts w:ascii="Times New Roman" w:eastAsia="Times New Roman" w:hAnsi="Times New Roman" w:cs="Times New Roman"/>
          <w:sz w:val="28"/>
          <w:szCs w:val="28"/>
        </w:rPr>
        <w:t>надстройки и (или) дополнительного функционала к существующей учетной системе налогоплательщика.</w:t>
      </w:r>
    </w:p>
    <w:p w14:paraId="7269445F" w14:textId="77777777" w:rsidR="00C3697E" w:rsidRPr="00955FA5" w:rsidRDefault="00C3697E" w:rsidP="002F1207">
      <w:pPr>
        <w:spacing w:after="0" w:line="240" w:lineRule="auto"/>
        <w:ind w:firstLine="709"/>
        <w:jc w:val="both"/>
        <w:rPr>
          <w:rFonts w:ascii="Times New Roman" w:eastAsia="Times New Roman" w:hAnsi="Times New Roman" w:cs="Times New Roman"/>
          <w:sz w:val="28"/>
          <w:szCs w:val="28"/>
        </w:rPr>
      </w:pPr>
    </w:p>
    <w:p w14:paraId="4B70E241" w14:textId="77777777" w:rsidR="00C3697E" w:rsidRPr="00955FA5" w:rsidRDefault="00C3697E" w:rsidP="002F1207">
      <w:pPr>
        <w:spacing w:after="0" w:line="240" w:lineRule="auto"/>
        <w:ind w:firstLine="709"/>
        <w:jc w:val="both"/>
        <w:rPr>
          <w:rFonts w:ascii="Times New Roman" w:eastAsia="Times New Roman" w:hAnsi="Times New Roman" w:cs="Times New Roman"/>
          <w:sz w:val="28"/>
          <w:szCs w:val="28"/>
        </w:rPr>
      </w:pPr>
    </w:p>
    <w:p w14:paraId="44A4A743" w14:textId="5575B5FF" w:rsidR="00C3697E" w:rsidRPr="00955FA5" w:rsidRDefault="00C3697E" w:rsidP="002F1207">
      <w:pPr>
        <w:spacing w:after="0" w:line="240" w:lineRule="auto"/>
        <w:ind w:firstLine="709"/>
        <w:jc w:val="center"/>
        <w:rPr>
          <w:rFonts w:ascii="Times New Roman" w:eastAsia="Times New Roman" w:hAnsi="Times New Roman" w:cs="Times New Roman"/>
          <w:b/>
          <w:sz w:val="28"/>
          <w:szCs w:val="28"/>
        </w:rPr>
      </w:pPr>
      <w:r w:rsidRPr="00955FA5">
        <w:rPr>
          <w:rFonts w:ascii="Times New Roman" w:eastAsia="Times New Roman" w:hAnsi="Times New Roman" w:cs="Times New Roman"/>
          <w:b/>
          <w:sz w:val="28"/>
          <w:szCs w:val="28"/>
        </w:rPr>
        <w:t xml:space="preserve">Глава 2. </w:t>
      </w:r>
      <w:r w:rsidR="00352493" w:rsidRPr="00955FA5">
        <w:rPr>
          <w:rFonts w:ascii="Times New Roman" w:eastAsia="Times New Roman" w:hAnsi="Times New Roman" w:cs="Times New Roman"/>
          <w:b/>
          <w:sz w:val="28"/>
          <w:szCs w:val="28"/>
        </w:rPr>
        <w:t xml:space="preserve">Порядок </w:t>
      </w:r>
      <w:r w:rsidRPr="00955FA5">
        <w:rPr>
          <w:rFonts w:ascii="Times New Roman" w:eastAsia="Times New Roman" w:hAnsi="Times New Roman" w:cs="Times New Roman"/>
          <w:b/>
          <w:sz w:val="28"/>
          <w:szCs w:val="28"/>
        </w:rPr>
        <w:t>организации витрины данных и ее функционалы</w:t>
      </w:r>
    </w:p>
    <w:p w14:paraId="7BB19266" w14:textId="77777777" w:rsidR="00C3697E" w:rsidRPr="00955FA5" w:rsidRDefault="00C3697E" w:rsidP="002F1207">
      <w:pPr>
        <w:spacing w:after="0" w:line="240" w:lineRule="auto"/>
        <w:ind w:firstLine="709"/>
        <w:jc w:val="center"/>
        <w:rPr>
          <w:rFonts w:ascii="Times New Roman" w:eastAsia="Times New Roman" w:hAnsi="Times New Roman" w:cs="Times New Roman"/>
          <w:b/>
          <w:sz w:val="28"/>
          <w:szCs w:val="28"/>
        </w:rPr>
      </w:pPr>
    </w:p>
    <w:p w14:paraId="664A43D2" w14:textId="6B7AF996" w:rsidR="00C3697E" w:rsidRPr="00955FA5" w:rsidRDefault="00646CB4" w:rsidP="000A1074">
      <w:pPr>
        <w:spacing w:after="0" w:line="240" w:lineRule="auto"/>
        <w:ind w:firstLine="709"/>
        <w:jc w:val="both"/>
        <w:rPr>
          <w:rFonts w:ascii="Times New Roman" w:eastAsia="Times New Roman" w:hAnsi="Times New Roman" w:cs="Times New Roman"/>
          <w:sz w:val="28"/>
          <w:szCs w:val="28"/>
        </w:rPr>
      </w:pPr>
      <w:r w:rsidRPr="00955FA5">
        <w:rPr>
          <w:rFonts w:ascii="Times New Roman" w:eastAsia="Times New Roman" w:hAnsi="Times New Roman" w:cs="Times New Roman"/>
          <w:sz w:val="28"/>
          <w:szCs w:val="28"/>
        </w:rPr>
        <w:t>4</w:t>
      </w:r>
      <w:r w:rsidR="00BA138D" w:rsidRPr="00955FA5">
        <w:rPr>
          <w:rFonts w:ascii="Times New Roman" w:eastAsia="Times New Roman" w:hAnsi="Times New Roman" w:cs="Times New Roman"/>
          <w:sz w:val="28"/>
          <w:szCs w:val="28"/>
        </w:rPr>
        <w:t>.</w:t>
      </w:r>
      <w:r w:rsidR="005E0424">
        <w:rPr>
          <w:rFonts w:ascii="Times New Roman" w:eastAsia="Times New Roman" w:hAnsi="Times New Roman" w:cs="Times New Roman"/>
          <w:sz w:val="28"/>
          <w:szCs w:val="28"/>
        </w:rPr>
        <w:tab/>
      </w:r>
      <w:r w:rsidR="00C3697E" w:rsidRPr="00955FA5">
        <w:rPr>
          <w:rFonts w:ascii="Times New Roman" w:eastAsia="Times New Roman" w:hAnsi="Times New Roman" w:cs="Times New Roman"/>
          <w:sz w:val="28"/>
          <w:szCs w:val="28"/>
        </w:rPr>
        <w:t>Организация витрины данных осуществля</w:t>
      </w:r>
      <w:r w:rsidR="00352493" w:rsidRPr="00955FA5">
        <w:rPr>
          <w:rFonts w:ascii="Times New Roman" w:eastAsia="Times New Roman" w:hAnsi="Times New Roman" w:cs="Times New Roman"/>
          <w:sz w:val="28"/>
          <w:szCs w:val="28"/>
        </w:rPr>
        <w:t>е</w:t>
      </w:r>
      <w:r w:rsidR="00C3697E" w:rsidRPr="00955FA5">
        <w:rPr>
          <w:rFonts w:ascii="Times New Roman" w:eastAsia="Times New Roman" w:hAnsi="Times New Roman" w:cs="Times New Roman"/>
          <w:sz w:val="28"/>
          <w:szCs w:val="28"/>
        </w:rPr>
        <w:t>тся путем реализации следующих функционалов:</w:t>
      </w:r>
    </w:p>
    <w:p w14:paraId="4A18B75D" w14:textId="3FE45339" w:rsidR="00C3697E" w:rsidRPr="00955FA5" w:rsidRDefault="00C3697E" w:rsidP="002F1207">
      <w:pPr>
        <w:tabs>
          <w:tab w:val="left" w:pos="993"/>
        </w:tabs>
        <w:spacing w:after="0" w:line="240" w:lineRule="auto"/>
        <w:ind w:firstLine="709"/>
        <w:jc w:val="both"/>
        <w:rPr>
          <w:rFonts w:ascii="Times New Roman" w:eastAsia="Times New Roman" w:hAnsi="Times New Roman" w:cs="Times New Roman"/>
          <w:sz w:val="28"/>
          <w:szCs w:val="28"/>
        </w:rPr>
      </w:pPr>
      <w:r w:rsidRPr="00955FA5">
        <w:rPr>
          <w:rFonts w:ascii="Times New Roman" w:eastAsia="Times New Roman" w:hAnsi="Times New Roman" w:cs="Times New Roman"/>
          <w:sz w:val="28"/>
          <w:szCs w:val="28"/>
        </w:rPr>
        <w:t>Публикация и раскрытие пакета отчетности по каждому налогу и платежу в бюджет по 4 (четырем) уровням раскрытия и их взаимосвязям;</w:t>
      </w:r>
    </w:p>
    <w:p w14:paraId="313F5017" w14:textId="180C2053" w:rsidR="00C3697E" w:rsidRPr="00955FA5" w:rsidRDefault="00C3697E" w:rsidP="002F1207">
      <w:pPr>
        <w:tabs>
          <w:tab w:val="left" w:pos="993"/>
        </w:tabs>
        <w:spacing w:after="0" w:line="240" w:lineRule="auto"/>
        <w:ind w:firstLine="709"/>
        <w:jc w:val="both"/>
        <w:rPr>
          <w:rFonts w:ascii="Times New Roman" w:eastAsia="Times New Roman" w:hAnsi="Times New Roman" w:cs="Times New Roman"/>
          <w:sz w:val="28"/>
          <w:szCs w:val="28"/>
        </w:rPr>
      </w:pPr>
      <w:r w:rsidRPr="00955FA5">
        <w:rPr>
          <w:rFonts w:ascii="Times New Roman" w:eastAsia="Times New Roman" w:hAnsi="Times New Roman" w:cs="Times New Roman"/>
          <w:sz w:val="28"/>
          <w:szCs w:val="28"/>
        </w:rPr>
        <w:t xml:space="preserve">Раскрытие информации </w:t>
      </w:r>
      <w:r w:rsidR="00837698">
        <w:rPr>
          <w:rFonts w:ascii="Times New Roman" w:eastAsia="Times New Roman" w:hAnsi="Times New Roman" w:cs="Times New Roman"/>
          <w:sz w:val="28"/>
          <w:szCs w:val="28"/>
        </w:rPr>
        <w:t>п</w:t>
      </w:r>
      <w:r w:rsidRPr="00955FA5">
        <w:rPr>
          <w:rFonts w:ascii="Times New Roman" w:eastAsia="Times New Roman" w:hAnsi="Times New Roman" w:cs="Times New Roman"/>
          <w:sz w:val="28"/>
          <w:szCs w:val="28"/>
        </w:rPr>
        <w:t>о системе внутреннего контроля в сфере налогообложения;</w:t>
      </w:r>
    </w:p>
    <w:p w14:paraId="64F04C02" w14:textId="61C4E486" w:rsidR="00C3697E" w:rsidRPr="00955FA5" w:rsidRDefault="00C3697E" w:rsidP="002F1207">
      <w:pPr>
        <w:tabs>
          <w:tab w:val="left" w:pos="993"/>
        </w:tabs>
        <w:spacing w:after="0" w:line="240" w:lineRule="auto"/>
        <w:ind w:firstLine="709"/>
        <w:jc w:val="both"/>
        <w:rPr>
          <w:rFonts w:ascii="Times New Roman" w:eastAsia="Times New Roman" w:hAnsi="Times New Roman" w:cs="Times New Roman"/>
          <w:sz w:val="28"/>
          <w:szCs w:val="28"/>
          <w:lang w:val="kk-KZ"/>
        </w:rPr>
      </w:pPr>
      <w:r w:rsidRPr="00955FA5">
        <w:rPr>
          <w:rFonts w:ascii="Times New Roman" w:eastAsia="Times New Roman" w:hAnsi="Times New Roman" w:cs="Times New Roman"/>
          <w:sz w:val="28"/>
          <w:szCs w:val="28"/>
        </w:rPr>
        <w:t>Обмен информаци</w:t>
      </w:r>
      <w:r w:rsidR="00352493" w:rsidRPr="00955FA5">
        <w:rPr>
          <w:rFonts w:ascii="Times New Roman" w:eastAsia="Times New Roman" w:hAnsi="Times New Roman" w:cs="Times New Roman"/>
          <w:sz w:val="28"/>
          <w:szCs w:val="28"/>
        </w:rPr>
        <w:t>е</w:t>
      </w:r>
      <w:r w:rsidRPr="00955FA5">
        <w:rPr>
          <w:rFonts w:ascii="Times New Roman" w:eastAsia="Times New Roman" w:hAnsi="Times New Roman" w:cs="Times New Roman"/>
          <w:sz w:val="28"/>
          <w:szCs w:val="28"/>
        </w:rPr>
        <w:t xml:space="preserve">й и документами между </w:t>
      </w:r>
      <w:r w:rsidRPr="00955FA5">
        <w:rPr>
          <w:rFonts w:ascii="Times New Roman" w:eastAsia="Times New Roman" w:hAnsi="Times New Roman" w:cs="Times New Roman"/>
          <w:sz w:val="28"/>
          <w:szCs w:val="28"/>
          <w:lang w:val="kk-KZ"/>
        </w:rPr>
        <w:t xml:space="preserve">Комитетом государственных доходов Министерства финансов Республики Казахстан </w:t>
      </w:r>
      <w:r w:rsidRPr="00955FA5">
        <w:rPr>
          <w:rFonts w:ascii="Times New Roman" w:eastAsia="Times New Roman" w:hAnsi="Times New Roman" w:cs="Times New Roman"/>
          <w:sz w:val="28"/>
          <w:szCs w:val="28"/>
        </w:rPr>
        <w:t>и налогоплательщиком;</w:t>
      </w:r>
    </w:p>
    <w:p w14:paraId="71A0D7C5" w14:textId="5EB1C75F" w:rsidR="00C3697E" w:rsidRPr="00955FA5" w:rsidRDefault="00C3697E" w:rsidP="002F1207">
      <w:pPr>
        <w:tabs>
          <w:tab w:val="left" w:pos="993"/>
        </w:tabs>
        <w:spacing w:after="0" w:line="240" w:lineRule="auto"/>
        <w:ind w:firstLine="709"/>
        <w:jc w:val="both"/>
        <w:rPr>
          <w:rFonts w:ascii="Times New Roman" w:eastAsia="Times New Roman" w:hAnsi="Times New Roman" w:cs="Times New Roman"/>
          <w:sz w:val="28"/>
          <w:szCs w:val="28"/>
        </w:rPr>
      </w:pPr>
      <w:r w:rsidRPr="00955FA5">
        <w:rPr>
          <w:rFonts w:ascii="Times New Roman" w:eastAsia="Times New Roman" w:hAnsi="Times New Roman" w:cs="Times New Roman"/>
          <w:sz w:val="28"/>
          <w:szCs w:val="28"/>
        </w:rPr>
        <w:t>Размещение документов;</w:t>
      </w:r>
    </w:p>
    <w:p w14:paraId="428281C0" w14:textId="7A255C59" w:rsidR="00C3697E" w:rsidRPr="00955FA5" w:rsidRDefault="00C3697E" w:rsidP="002F1207">
      <w:pPr>
        <w:tabs>
          <w:tab w:val="left" w:pos="993"/>
        </w:tabs>
        <w:spacing w:after="0" w:line="240" w:lineRule="auto"/>
        <w:ind w:firstLine="709"/>
        <w:jc w:val="both"/>
        <w:rPr>
          <w:rFonts w:ascii="Times New Roman" w:eastAsia="Times New Roman" w:hAnsi="Times New Roman" w:cs="Times New Roman"/>
          <w:sz w:val="28"/>
          <w:szCs w:val="28"/>
        </w:rPr>
      </w:pPr>
      <w:r w:rsidRPr="00955FA5">
        <w:rPr>
          <w:rFonts w:ascii="Times New Roman" w:eastAsia="Times New Roman" w:hAnsi="Times New Roman" w:cs="Times New Roman"/>
          <w:sz w:val="28"/>
          <w:szCs w:val="28"/>
        </w:rPr>
        <w:t>Нормативно-</w:t>
      </w:r>
      <w:r w:rsidR="00A14A48" w:rsidRPr="00955FA5">
        <w:rPr>
          <w:rFonts w:ascii="Times New Roman" w:eastAsia="Times New Roman" w:hAnsi="Times New Roman" w:cs="Times New Roman"/>
          <w:sz w:val="28"/>
          <w:szCs w:val="28"/>
        </w:rPr>
        <w:t xml:space="preserve">справочная </w:t>
      </w:r>
      <w:r w:rsidRPr="00955FA5">
        <w:rPr>
          <w:rFonts w:ascii="Times New Roman" w:eastAsia="Times New Roman" w:hAnsi="Times New Roman" w:cs="Times New Roman"/>
          <w:sz w:val="28"/>
          <w:szCs w:val="28"/>
        </w:rPr>
        <w:t>информаци</w:t>
      </w:r>
      <w:r w:rsidR="00A14A48" w:rsidRPr="00955FA5">
        <w:rPr>
          <w:rFonts w:ascii="Times New Roman" w:eastAsia="Times New Roman" w:hAnsi="Times New Roman" w:cs="Times New Roman"/>
          <w:sz w:val="28"/>
          <w:szCs w:val="28"/>
        </w:rPr>
        <w:t>я</w:t>
      </w:r>
      <w:r w:rsidRPr="00955FA5">
        <w:rPr>
          <w:rFonts w:ascii="Times New Roman" w:eastAsia="Times New Roman" w:hAnsi="Times New Roman" w:cs="Times New Roman"/>
          <w:sz w:val="28"/>
          <w:szCs w:val="28"/>
        </w:rPr>
        <w:t>;</w:t>
      </w:r>
    </w:p>
    <w:p w14:paraId="50B82048" w14:textId="77777777" w:rsidR="00B42DCA" w:rsidRPr="00955FA5" w:rsidRDefault="00C3697E" w:rsidP="002F1207">
      <w:pPr>
        <w:tabs>
          <w:tab w:val="left" w:pos="993"/>
        </w:tabs>
        <w:spacing w:after="0" w:line="240" w:lineRule="auto"/>
        <w:ind w:firstLine="709"/>
        <w:jc w:val="both"/>
        <w:rPr>
          <w:rFonts w:ascii="Times New Roman" w:eastAsia="Times New Roman" w:hAnsi="Times New Roman" w:cs="Times New Roman"/>
          <w:sz w:val="28"/>
          <w:szCs w:val="28"/>
        </w:rPr>
      </w:pPr>
      <w:r w:rsidRPr="00955FA5">
        <w:rPr>
          <w:rFonts w:ascii="Times New Roman" w:eastAsia="Times New Roman" w:hAnsi="Times New Roman" w:cs="Times New Roman"/>
          <w:sz w:val="28"/>
          <w:szCs w:val="28"/>
        </w:rPr>
        <w:t>Вспомогательны</w:t>
      </w:r>
      <w:r w:rsidR="00A14A48" w:rsidRPr="00955FA5">
        <w:rPr>
          <w:rFonts w:ascii="Times New Roman" w:eastAsia="Times New Roman" w:hAnsi="Times New Roman" w:cs="Times New Roman"/>
          <w:sz w:val="28"/>
          <w:szCs w:val="28"/>
        </w:rPr>
        <w:t>е</w:t>
      </w:r>
      <w:r w:rsidRPr="00955FA5">
        <w:rPr>
          <w:rFonts w:ascii="Times New Roman" w:eastAsia="Times New Roman" w:hAnsi="Times New Roman" w:cs="Times New Roman"/>
          <w:sz w:val="28"/>
          <w:szCs w:val="28"/>
        </w:rPr>
        <w:t xml:space="preserve"> сервисы витрины данных.</w:t>
      </w:r>
    </w:p>
    <w:p w14:paraId="23B86CDB" w14:textId="7D1DF59B" w:rsidR="00C3697E" w:rsidRPr="00955FA5" w:rsidRDefault="00575FE0" w:rsidP="002703E7">
      <w:pPr>
        <w:spacing w:after="0" w:line="240" w:lineRule="auto"/>
        <w:ind w:firstLine="709"/>
        <w:jc w:val="both"/>
        <w:rPr>
          <w:rFonts w:ascii="Times New Roman" w:eastAsia="Times New Roman" w:hAnsi="Times New Roman" w:cs="Times New Roman"/>
          <w:sz w:val="28"/>
          <w:szCs w:val="28"/>
        </w:rPr>
      </w:pPr>
      <w:r w:rsidRPr="00955FA5">
        <w:rPr>
          <w:rFonts w:ascii="Times New Roman" w:eastAsia="Times New Roman" w:hAnsi="Times New Roman" w:cs="Times New Roman"/>
          <w:sz w:val="28"/>
          <w:szCs w:val="28"/>
        </w:rPr>
        <w:t xml:space="preserve">При этом допускается использование иных наименований функционалов витрины данных, при условии сохранения их целевого назначения в соответствии </w:t>
      </w:r>
      <w:r w:rsidR="00837698">
        <w:rPr>
          <w:rFonts w:ascii="Times New Roman" w:eastAsia="Times New Roman" w:hAnsi="Times New Roman" w:cs="Times New Roman"/>
          <w:sz w:val="28"/>
          <w:szCs w:val="28"/>
        </w:rPr>
        <w:t xml:space="preserve">с </w:t>
      </w:r>
      <w:r w:rsidRPr="00955FA5">
        <w:rPr>
          <w:rFonts w:ascii="Times New Roman" w:eastAsia="Times New Roman" w:hAnsi="Times New Roman" w:cs="Times New Roman"/>
          <w:sz w:val="28"/>
          <w:szCs w:val="28"/>
        </w:rPr>
        <w:t>настоящим</w:t>
      </w:r>
      <w:r w:rsidR="00837698">
        <w:rPr>
          <w:rFonts w:ascii="Times New Roman" w:eastAsia="Times New Roman" w:hAnsi="Times New Roman" w:cs="Times New Roman"/>
          <w:sz w:val="28"/>
          <w:szCs w:val="28"/>
        </w:rPr>
        <w:t>и</w:t>
      </w:r>
      <w:r w:rsidRPr="00955FA5">
        <w:rPr>
          <w:rFonts w:ascii="Times New Roman" w:eastAsia="Times New Roman" w:hAnsi="Times New Roman" w:cs="Times New Roman"/>
          <w:sz w:val="28"/>
          <w:szCs w:val="28"/>
        </w:rPr>
        <w:t xml:space="preserve"> Требованиям</w:t>
      </w:r>
      <w:r w:rsidR="00837698">
        <w:rPr>
          <w:rFonts w:ascii="Times New Roman" w:eastAsia="Times New Roman" w:hAnsi="Times New Roman" w:cs="Times New Roman"/>
          <w:sz w:val="28"/>
          <w:szCs w:val="28"/>
        </w:rPr>
        <w:t>и</w:t>
      </w:r>
      <w:bookmarkStart w:id="0" w:name="_GoBack"/>
      <w:bookmarkEnd w:id="0"/>
      <w:r w:rsidRPr="00955FA5">
        <w:rPr>
          <w:rFonts w:ascii="Times New Roman" w:eastAsia="Times New Roman" w:hAnsi="Times New Roman" w:cs="Times New Roman"/>
          <w:sz w:val="28"/>
          <w:szCs w:val="28"/>
        </w:rPr>
        <w:t>.</w:t>
      </w:r>
      <w:r w:rsidR="00C3697E" w:rsidRPr="00955FA5" w:rsidDel="009340F0">
        <w:rPr>
          <w:rFonts w:ascii="Times New Roman" w:eastAsia="Times New Roman" w:hAnsi="Times New Roman" w:cs="Times New Roman"/>
          <w:sz w:val="28"/>
          <w:szCs w:val="28"/>
        </w:rPr>
        <w:t xml:space="preserve"> </w:t>
      </w:r>
    </w:p>
    <w:p w14:paraId="7534D9AF" w14:textId="4A34B54A" w:rsidR="00C3697E" w:rsidRPr="00955FA5" w:rsidRDefault="00646CB4" w:rsidP="000A1074">
      <w:pPr>
        <w:spacing w:after="0" w:line="240" w:lineRule="auto"/>
        <w:ind w:firstLine="709"/>
        <w:jc w:val="both"/>
        <w:rPr>
          <w:rFonts w:ascii="Times New Roman" w:eastAsia="Times New Roman" w:hAnsi="Times New Roman" w:cs="Times New Roman"/>
          <w:sz w:val="28"/>
          <w:szCs w:val="28"/>
        </w:rPr>
      </w:pPr>
      <w:r w:rsidRPr="00955FA5">
        <w:rPr>
          <w:rFonts w:ascii="Times New Roman" w:eastAsia="Times New Roman" w:hAnsi="Times New Roman" w:cs="Times New Roman"/>
          <w:sz w:val="28"/>
          <w:szCs w:val="28"/>
        </w:rPr>
        <w:t>5</w:t>
      </w:r>
      <w:r w:rsidR="000A1074" w:rsidRPr="00955FA5">
        <w:rPr>
          <w:rFonts w:ascii="Times New Roman" w:eastAsia="Times New Roman" w:hAnsi="Times New Roman" w:cs="Times New Roman"/>
          <w:sz w:val="28"/>
          <w:szCs w:val="28"/>
        </w:rPr>
        <w:t>.</w:t>
      </w:r>
      <w:r w:rsidR="000A1074" w:rsidRPr="00955FA5">
        <w:rPr>
          <w:rFonts w:ascii="Times New Roman" w:eastAsia="Times New Roman" w:hAnsi="Times New Roman" w:cs="Times New Roman"/>
          <w:sz w:val="28"/>
          <w:szCs w:val="28"/>
        </w:rPr>
        <w:tab/>
      </w:r>
      <w:r w:rsidR="00C3697E" w:rsidRPr="00955FA5">
        <w:rPr>
          <w:rFonts w:ascii="Times New Roman" w:eastAsia="Times New Roman" w:hAnsi="Times New Roman" w:cs="Times New Roman"/>
          <w:sz w:val="28"/>
          <w:szCs w:val="28"/>
        </w:rPr>
        <w:t xml:space="preserve">Витрина данных </w:t>
      </w:r>
      <w:r w:rsidR="00352493" w:rsidRPr="00955FA5">
        <w:rPr>
          <w:rFonts w:ascii="Times New Roman" w:eastAsia="Times New Roman" w:hAnsi="Times New Roman" w:cs="Times New Roman"/>
          <w:sz w:val="28"/>
          <w:szCs w:val="28"/>
        </w:rPr>
        <w:t>обеспечивает</w:t>
      </w:r>
      <w:r w:rsidR="00C3697E" w:rsidRPr="00955FA5">
        <w:rPr>
          <w:rFonts w:ascii="Times New Roman" w:eastAsia="Times New Roman" w:hAnsi="Times New Roman" w:cs="Times New Roman"/>
          <w:sz w:val="28"/>
          <w:szCs w:val="28"/>
        </w:rPr>
        <w:t xml:space="preserve"> внесени</w:t>
      </w:r>
      <w:r w:rsidR="00A30A03" w:rsidRPr="00955FA5">
        <w:rPr>
          <w:rFonts w:ascii="Times New Roman" w:eastAsia="Times New Roman" w:hAnsi="Times New Roman" w:cs="Times New Roman"/>
          <w:sz w:val="28"/>
          <w:szCs w:val="28"/>
          <w:lang w:val="kk-KZ"/>
        </w:rPr>
        <w:t>е</w:t>
      </w:r>
      <w:r w:rsidR="00C3697E" w:rsidRPr="00955FA5">
        <w:rPr>
          <w:rFonts w:ascii="Times New Roman" w:eastAsia="Times New Roman" w:hAnsi="Times New Roman" w:cs="Times New Roman"/>
          <w:sz w:val="28"/>
          <w:szCs w:val="28"/>
        </w:rPr>
        <w:t xml:space="preserve"> следующих сведений о налогоплательщике:</w:t>
      </w:r>
    </w:p>
    <w:p w14:paraId="078FFD66" w14:textId="77777777" w:rsidR="00C3697E" w:rsidRPr="00955FA5" w:rsidRDefault="00C3697E" w:rsidP="002F1207">
      <w:pPr>
        <w:tabs>
          <w:tab w:val="left" w:pos="1134"/>
        </w:tabs>
        <w:spacing w:after="0" w:line="240" w:lineRule="auto"/>
        <w:ind w:firstLine="709"/>
        <w:jc w:val="both"/>
        <w:rPr>
          <w:rFonts w:ascii="Times New Roman" w:eastAsia="Times New Roman" w:hAnsi="Times New Roman" w:cs="Times New Roman"/>
          <w:sz w:val="28"/>
          <w:szCs w:val="28"/>
        </w:rPr>
      </w:pPr>
      <w:r w:rsidRPr="00955FA5">
        <w:rPr>
          <w:rFonts w:ascii="Times New Roman" w:eastAsia="Times New Roman" w:hAnsi="Times New Roman" w:cs="Times New Roman"/>
          <w:sz w:val="28"/>
          <w:szCs w:val="28"/>
        </w:rPr>
        <w:t>полное и сокращенное наименование;</w:t>
      </w:r>
    </w:p>
    <w:p w14:paraId="39F8D80B" w14:textId="77777777" w:rsidR="00C3697E" w:rsidRPr="00955FA5" w:rsidRDefault="00C3697E" w:rsidP="002F1207">
      <w:pPr>
        <w:tabs>
          <w:tab w:val="left" w:pos="1134"/>
        </w:tabs>
        <w:spacing w:after="0" w:line="240" w:lineRule="auto"/>
        <w:ind w:firstLine="709"/>
        <w:jc w:val="both"/>
        <w:rPr>
          <w:rFonts w:ascii="Times New Roman" w:eastAsia="Times New Roman" w:hAnsi="Times New Roman" w:cs="Times New Roman"/>
          <w:sz w:val="28"/>
          <w:szCs w:val="28"/>
        </w:rPr>
      </w:pPr>
      <w:r w:rsidRPr="00955FA5">
        <w:rPr>
          <w:rFonts w:ascii="Times New Roman" w:eastAsia="Times New Roman" w:hAnsi="Times New Roman" w:cs="Times New Roman"/>
          <w:sz w:val="28"/>
          <w:szCs w:val="28"/>
        </w:rPr>
        <w:t>бизнес-идентификационный номер;</w:t>
      </w:r>
    </w:p>
    <w:p w14:paraId="1A84FB5C" w14:textId="77777777" w:rsidR="00C3697E" w:rsidRPr="00955FA5" w:rsidRDefault="00C3697E" w:rsidP="002F1207">
      <w:pPr>
        <w:tabs>
          <w:tab w:val="left" w:pos="1134"/>
        </w:tabs>
        <w:spacing w:after="0" w:line="240" w:lineRule="auto"/>
        <w:ind w:firstLine="709"/>
        <w:jc w:val="both"/>
        <w:rPr>
          <w:rFonts w:ascii="Times New Roman" w:eastAsia="Times New Roman" w:hAnsi="Times New Roman" w:cs="Times New Roman"/>
          <w:sz w:val="28"/>
          <w:szCs w:val="28"/>
        </w:rPr>
      </w:pPr>
      <w:r w:rsidRPr="00955FA5">
        <w:rPr>
          <w:rFonts w:ascii="Times New Roman" w:eastAsia="Times New Roman" w:hAnsi="Times New Roman" w:cs="Times New Roman"/>
          <w:sz w:val="28"/>
          <w:szCs w:val="28"/>
        </w:rPr>
        <w:lastRenderedPageBreak/>
        <w:t>юридический адрес;</w:t>
      </w:r>
    </w:p>
    <w:p w14:paraId="7AABB855" w14:textId="77777777" w:rsidR="00C3697E" w:rsidRPr="00955FA5" w:rsidRDefault="00C3697E" w:rsidP="002F1207">
      <w:pPr>
        <w:tabs>
          <w:tab w:val="left" w:pos="1134"/>
        </w:tabs>
        <w:spacing w:after="0" w:line="240" w:lineRule="auto"/>
        <w:ind w:firstLine="709"/>
        <w:jc w:val="both"/>
        <w:rPr>
          <w:rFonts w:ascii="Times New Roman" w:eastAsia="Times New Roman" w:hAnsi="Times New Roman" w:cs="Times New Roman"/>
          <w:sz w:val="28"/>
          <w:szCs w:val="28"/>
        </w:rPr>
      </w:pPr>
      <w:r w:rsidRPr="00955FA5">
        <w:rPr>
          <w:rFonts w:ascii="Times New Roman" w:eastAsia="Times New Roman" w:hAnsi="Times New Roman" w:cs="Times New Roman"/>
          <w:sz w:val="28"/>
          <w:szCs w:val="28"/>
        </w:rPr>
        <w:t xml:space="preserve">номер и дата свидетельства о его государственной регистрации </w:t>
      </w:r>
      <w:r w:rsidRPr="00955FA5">
        <w:rPr>
          <w:rFonts w:ascii="Times New Roman" w:eastAsia="Calibri" w:hAnsi="Times New Roman" w:cs="Times New Roman"/>
          <w:bCs/>
          <w:sz w:val="28"/>
          <w:szCs w:val="28"/>
        </w:rPr>
        <w:t>(перерегистрации)</w:t>
      </w:r>
      <w:r w:rsidRPr="00955FA5">
        <w:rPr>
          <w:rFonts w:ascii="Times New Roman" w:eastAsia="Times New Roman" w:hAnsi="Times New Roman" w:cs="Times New Roman"/>
          <w:sz w:val="28"/>
          <w:szCs w:val="28"/>
        </w:rPr>
        <w:t>;</w:t>
      </w:r>
    </w:p>
    <w:p w14:paraId="28CB92C3" w14:textId="77777777" w:rsidR="00C3697E" w:rsidRPr="00955FA5" w:rsidRDefault="00C3697E" w:rsidP="002F1207">
      <w:pPr>
        <w:tabs>
          <w:tab w:val="left" w:pos="1134"/>
        </w:tabs>
        <w:spacing w:after="0" w:line="240" w:lineRule="auto"/>
        <w:ind w:firstLine="709"/>
        <w:jc w:val="both"/>
        <w:rPr>
          <w:rFonts w:ascii="Times New Roman" w:eastAsia="Times New Roman" w:hAnsi="Times New Roman" w:cs="Times New Roman"/>
          <w:sz w:val="28"/>
          <w:szCs w:val="28"/>
        </w:rPr>
      </w:pPr>
      <w:r w:rsidRPr="00955FA5">
        <w:rPr>
          <w:rFonts w:ascii="Times New Roman" w:eastAsia="Times New Roman" w:hAnsi="Times New Roman" w:cs="Times New Roman"/>
          <w:sz w:val="28"/>
          <w:szCs w:val="28"/>
        </w:rPr>
        <w:t>официальный сайт компании (при его наличии);</w:t>
      </w:r>
    </w:p>
    <w:p w14:paraId="24C9FC50" w14:textId="77777777" w:rsidR="00C3697E" w:rsidRPr="00955FA5" w:rsidRDefault="00C3697E" w:rsidP="002F1207">
      <w:pPr>
        <w:tabs>
          <w:tab w:val="left" w:pos="1134"/>
        </w:tabs>
        <w:spacing w:after="0" w:line="240" w:lineRule="auto"/>
        <w:ind w:firstLine="709"/>
        <w:jc w:val="both"/>
        <w:rPr>
          <w:rFonts w:ascii="Times New Roman" w:eastAsia="Times New Roman" w:hAnsi="Times New Roman" w:cs="Times New Roman"/>
          <w:sz w:val="28"/>
          <w:szCs w:val="28"/>
        </w:rPr>
      </w:pPr>
      <w:r w:rsidRPr="00955FA5">
        <w:rPr>
          <w:rFonts w:ascii="Times New Roman" w:eastAsia="Times New Roman" w:hAnsi="Times New Roman" w:cs="Times New Roman"/>
          <w:sz w:val="28"/>
          <w:szCs w:val="28"/>
        </w:rPr>
        <w:t>дата ввода в эксплуатацию витрины данных;</w:t>
      </w:r>
    </w:p>
    <w:p w14:paraId="73E148C0" w14:textId="77777777" w:rsidR="00C3697E" w:rsidRPr="00955FA5" w:rsidRDefault="00C3697E" w:rsidP="002F1207">
      <w:pPr>
        <w:tabs>
          <w:tab w:val="left" w:pos="1134"/>
        </w:tabs>
        <w:spacing w:after="0" w:line="240" w:lineRule="auto"/>
        <w:ind w:firstLine="709"/>
        <w:jc w:val="both"/>
        <w:rPr>
          <w:rFonts w:ascii="Times New Roman" w:eastAsia="Times New Roman" w:hAnsi="Times New Roman" w:cs="Times New Roman"/>
          <w:sz w:val="28"/>
          <w:szCs w:val="28"/>
        </w:rPr>
      </w:pPr>
      <w:r w:rsidRPr="00955FA5">
        <w:rPr>
          <w:rFonts w:ascii="Times New Roman" w:eastAsia="Times New Roman" w:hAnsi="Times New Roman" w:cs="Times New Roman"/>
          <w:sz w:val="28"/>
          <w:szCs w:val="28"/>
        </w:rPr>
        <w:t>URL-адрес витрины данных;</w:t>
      </w:r>
    </w:p>
    <w:p w14:paraId="24B0D6BA" w14:textId="77777777" w:rsidR="00C3697E" w:rsidRPr="00955FA5" w:rsidRDefault="00C3697E" w:rsidP="002F1207">
      <w:pPr>
        <w:tabs>
          <w:tab w:val="left" w:pos="1134"/>
        </w:tabs>
        <w:spacing w:after="0" w:line="240" w:lineRule="auto"/>
        <w:ind w:firstLine="709"/>
        <w:jc w:val="both"/>
        <w:rPr>
          <w:rFonts w:ascii="Times New Roman" w:eastAsia="Times New Roman" w:hAnsi="Times New Roman" w:cs="Times New Roman"/>
          <w:sz w:val="28"/>
          <w:szCs w:val="28"/>
        </w:rPr>
      </w:pPr>
      <w:r w:rsidRPr="00955FA5">
        <w:rPr>
          <w:rFonts w:ascii="Times New Roman" w:eastAsia="Times New Roman" w:hAnsi="Times New Roman" w:cs="Times New Roman"/>
          <w:sz w:val="28"/>
          <w:szCs w:val="28"/>
        </w:rPr>
        <w:t>список учетных систем, интегрированных с витриной данных.</w:t>
      </w:r>
    </w:p>
    <w:p w14:paraId="2F2A637B" w14:textId="77777777" w:rsidR="00C3697E" w:rsidRPr="00955FA5" w:rsidRDefault="00C3697E" w:rsidP="002F1207">
      <w:pPr>
        <w:spacing w:after="0" w:line="240" w:lineRule="auto"/>
        <w:ind w:firstLine="709"/>
        <w:jc w:val="both"/>
        <w:rPr>
          <w:rFonts w:ascii="Times New Roman" w:eastAsia="Times New Roman" w:hAnsi="Times New Roman" w:cs="Times New Roman"/>
          <w:sz w:val="28"/>
          <w:szCs w:val="28"/>
        </w:rPr>
      </w:pPr>
    </w:p>
    <w:p w14:paraId="08372B39" w14:textId="77777777" w:rsidR="00C3697E" w:rsidRPr="00955FA5" w:rsidRDefault="00C3697E" w:rsidP="002F1207">
      <w:pPr>
        <w:spacing w:after="0" w:line="240" w:lineRule="auto"/>
        <w:ind w:firstLine="709"/>
        <w:jc w:val="both"/>
        <w:rPr>
          <w:rFonts w:ascii="Times New Roman" w:eastAsia="Times New Roman" w:hAnsi="Times New Roman" w:cs="Times New Roman"/>
          <w:sz w:val="28"/>
          <w:szCs w:val="28"/>
        </w:rPr>
      </w:pPr>
    </w:p>
    <w:p w14:paraId="716E4542" w14:textId="4A412BB1" w:rsidR="004F5A24" w:rsidRPr="00955FA5" w:rsidRDefault="004F5A24" w:rsidP="002F1207">
      <w:pPr>
        <w:spacing w:after="0" w:line="240" w:lineRule="auto"/>
        <w:jc w:val="center"/>
        <w:rPr>
          <w:rFonts w:ascii="Times New Roman" w:eastAsia="Times New Roman" w:hAnsi="Times New Roman" w:cs="Times New Roman"/>
          <w:b/>
          <w:sz w:val="28"/>
          <w:szCs w:val="28"/>
        </w:rPr>
      </w:pPr>
      <w:r w:rsidRPr="00955FA5">
        <w:rPr>
          <w:rFonts w:ascii="Times New Roman" w:eastAsia="Times New Roman" w:hAnsi="Times New Roman" w:cs="Times New Roman"/>
          <w:b/>
          <w:sz w:val="28"/>
          <w:szCs w:val="28"/>
          <w:lang w:val="kk-KZ"/>
        </w:rPr>
        <w:t>Параграф 1</w:t>
      </w:r>
      <w:r w:rsidRPr="00955FA5">
        <w:rPr>
          <w:rFonts w:ascii="Times New Roman" w:eastAsia="Times New Roman" w:hAnsi="Times New Roman" w:cs="Times New Roman"/>
          <w:b/>
          <w:sz w:val="28"/>
          <w:szCs w:val="28"/>
        </w:rPr>
        <w:t>. Публикация и раскрытие пакета отчетности по каждому налогу и платежу в бюджет по 4 (четырем) уровням раскрытия и их взаимосвязям</w:t>
      </w:r>
    </w:p>
    <w:p w14:paraId="598B42B7" w14:textId="77777777" w:rsidR="00C3697E" w:rsidRPr="00955FA5" w:rsidRDefault="00C3697E" w:rsidP="002F1207">
      <w:pPr>
        <w:spacing w:after="0" w:line="240" w:lineRule="auto"/>
        <w:ind w:firstLine="709"/>
        <w:jc w:val="center"/>
        <w:rPr>
          <w:rFonts w:ascii="Times New Roman" w:eastAsia="Times New Roman" w:hAnsi="Times New Roman" w:cs="Times New Roman"/>
          <w:b/>
          <w:sz w:val="28"/>
          <w:szCs w:val="28"/>
        </w:rPr>
      </w:pPr>
    </w:p>
    <w:p w14:paraId="4E8B4244" w14:textId="01E089B0" w:rsidR="00C3697E" w:rsidRPr="00955FA5" w:rsidRDefault="00646CB4" w:rsidP="002F1207">
      <w:pPr>
        <w:tabs>
          <w:tab w:val="left" w:pos="993"/>
        </w:tabs>
        <w:spacing w:after="0" w:line="240" w:lineRule="auto"/>
        <w:ind w:firstLine="709"/>
        <w:jc w:val="both"/>
        <w:rPr>
          <w:rFonts w:ascii="Times New Roman" w:eastAsia="Times New Roman" w:hAnsi="Times New Roman" w:cs="Times New Roman"/>
          <w:sz w:val="28"/>
          <w:szCs w:val="28"/>
        </w:rPr>
      </w:pPr>
      <w:r w:rsidRPr="00955FA5">
        <w:rPr>
          <w:rFonts w:ascii="Times New Roman" w:eastAsia="Times New Roman" w:hAnsi="Times New Roman" w:cs="Times New Roman"/>
          <w:sz w:val="28"/>
          <w:szCs w:val="28"/>
        </w:rPr>
        <w:t>6</w:t>
      </w:r>
      <w:r w:rsidR="00C3697E" w:rsidRPr="00955FA5">
        <w:rPr>
          <w:rFonts w:ascii="Times New Roman" w:eastAsia="Times New Roman" w:hAnsi="Times New Roman" w:cs="Times New Roman"/>
          <w:sz w:val="28"/>
          <w:szCs w:val="28"/>
        </w:rPr>
        <w:t>. Функционал «Публикация и раскрытие пакета отчетности по каждому налогу и платежу в бюджет по 4 (четырем) уровням раскрытия и их взаимосвязям» предназначен для просмотра данных налогового, бухгалтерского и других видов учетов, раскрытия показателей налоговых отчетностей до уровня первичных документов. Раскрытие показателей пакета отчетности необходимо реализовать в соответствии со следующей структурой (уровнями) раскрытия:</w:t>
      </w:r>
    </w:p>
    <w:p w14:paraId="4F7A1819" w14:textId="77777777" w:rsidR="00C3697E" w:rsidRPr="00955FA5" w:rsidRDefault="00C3697E" w:rsidP="002F1207">
      <w:pPr>
        <w:spacing w:after="0" w:line="240" w:lineRule="auto"/>
        <w:ind w:firstLine="709"/>
        <w:jc w:val="both"/>
        <w:rPr>
          <w:rFonts w:ascii="Times New Roman" w:eastAsia="Times New Roman" w:hAnsi="Times New Roman" w:cs="Times New Roman"/>
          <w:sz w:val="28"/>
          <w:szCs w:val="28"/>
        </w:rPr>
      </w:pPr>
      <w:r w:rsidRPr="00955FA5">
        <w:rPr>
          <w:rFonts w:ascii="Times New Roman" w:eastAsia="Times New Roman" w:hAnsi="Times New Roman" w:cs="Times New Roman"/>
          <w:sz w:val="28"/>
          <w:szCs w:val="28"/>
        </w:rPr>
        <w:t>первый уровень раскрытия (уровень 1) – налоговая отчетность с приложениями;</w:t>
      </w:r>
    </w:p>
    <w:p w14:paraId="19FB586B" w14:textId="77777777" w:rsidR="00C3697E" w:rsidRPr="00955FA5" w:rsidRDefault="00C3697E" w:rsidP="002F1207">
      <w:pPr>
        <w:spacing w:after="0" w:line="240" w:lineRule="auto"/>
        <w:ind w:firstLine="709"/>
        <w:jc w:val="both"/>
        <w:rPr>
          <w:rFonts w:ascii="Times New Roman" w:eastAsia="Times New Roman" w:hAnsi="Times New Roman" w:cs="Times New Roman"/>
          <w:sz w:val="28"/>
          <w:szCs w:val="28"/>
        </w:rPr>
      </w:pPr>
      <w:r w:rsidRPr="00955FA5">
        <w:rPr>
          <w:rFonts w:ascii="Times New Roman" w:eastAsia="Times New Roman" w:hAnsi="Times New Roman" w:cs="Times New Roman"/>
          <w:sz w:val="28"/>
          <w:szCs w:val="28"/>
        </w:rPr>
        <w:t>второй уровень раскрытия (уровень 2) – налоговые регистры, в том числе сводные налоговые регистры, аналитические налоговые регистры</w:t>
      </w:r>
      <w:r w:rsidRPr="00955FA5">
        <w:rPr>
          <w:rFonts w:ascii="Times New Roman" w:eastAsia="Times New Roman" w:hAnsi="Times New Roman" w:cs="Times New Roman"/>
          <w:sz w:val="28"/>
          <w:szCs w:val="28"/>
        </w:rPr>
        <w:br/>
        <w:t>(при наличии);</w:t>
      </w:r>
    </w:p>
    <w:p w14:paraId="5A7BB279" w14:textId="77777777" w:rsidR="00C3697E" w:rsidRPr="00955FA5" w:rsidRDefault="00C3697E" w:rsidP="002F1207">
      <w:pPr>
        <w:spacing w:after="0" w:line="240" w:lineRule="auto"/>
        <w:ind w:firstLine="709"/>
        <w:jc w:val="both"/>
        <w:rPr>
          <w:rFonts w:ascii="Times New Roman" w:eastAsia="Times New Roman" w:hAnsi="Times New Roman" w:cs="Times New Roman"/>
          <w:sz w:val="28"/>
          <w:szCs w:val="28"/>
        </w:rPr>
      </w:pPr>
      <w:r w:rsidRPr="00955FA5">
        <w:rPr>
          <w:rFonts w:ascii="Times New Roman" w:eastAsia="Times New Roman" w:hAnsi="Times New Roman" w:cs="Times New Roman"/>
          <w:sz w:val="28"/>
          <w:szCs w:val="28"/>
        </w:rPr>
        <w:t>третий уровень раскрытия (уровень 3) – регистры бухгалтерского учета и (или) отчеты, формируемые в учетной системе налогоплательщика;</w:t>
      </w:r>
    </w:p>
    <w:p w14:paraId="567AAF3C" w14:textId="77777777" w:rsidR="00C3697E" w:rsidRPr="00955FA5" w:rsidRDefault="00C3697E" w:rsidP="002F1207">
      <w:pPr>
        <w:spacing w:after="0" w:line="240" w:lineRule="auto"/>
        <w:ind w:firstLine="709"/>
        <w:jc w:val="both"/>
        <w:rPr>
          <w:rFonts w:ascii="Times New Roman" w:eastAsia="Times New Roman" w:hAnsi="Times New Roman" w:cs="Times New Roman"/>
          <w:sz w:val="28"/>
          <w:szCs w:val="28"/>
        </w:rPr>
      </w:pPr>
      <w:r w:rsidRPr="00955FA5">
        <w:rPr>
          <w:rFonts w:ascii="Times New Roman" w:eastAsia="Times New Roman" w:hAnsi="Times New Roman" w:cs="Times New Roman"/>
          <w:sz w:val="28"/>
          <w:szCs w:val="28"/>
        </w:rPr>
        <w:t>четвертый уровень раскрытия (уровень 4) – первичные документы в виде электронных карточек документов, а также электронных копии документов, в том числе сканированных машиночитаемых копии оригиналов первичных документов.</w:t>
      </w:r>
    </w:p>
    <w:p w14:paraId="3BA1847D" w14:textId="5333AE42" w:rsidR="00C3697E" w:rsidRPr="00955FA5" w:rsidRDefault="00C3697E" w:rsidP="002F1207">
      <w:pPr>
        <w:spacing w:after="0" w:line="240" w:lineRule="auto"/>
        <w:ind w:firstLine="709"/>
        <w:jc w:val="both"/>
        <w:rPr>
          <w:rFonts w:ascii="Times New Roman" w:eastAsia="Times New Roman" w:hAnsi="Times New Roman" w:cs="Times New Roman"/>
          <w:sz w:val="28"/>
          <w:szCs w:val="28"/>
        </w:rPr>
      </w:pPr>
      <w:r w:rsidRPr="00955FA5">
        <w:rPr>
          <w:rFonts w:ascii="Times New Roman" w:eastAsia="Times New Roman" w:hAnsi="Times New Roman" w:cs="Times New Roman"/>
          <w:sz w:val="28"/>
          <w:szCs w:val="28"/>
        </w:rPr>
        <w:t>Раскрытие показателей налоговой отчетности</w:t>
      </w:r>
      <w:r w:rsidR="00BD200D" w:rsidRPr="00955FA5">
        <w:rPr>
          <w:rFonts w:ascii="Times New Roman" w:eastAsia="Times New Roman" w:hAnsi="Times New Roman" w:cs="Times New Roman"/>
          <w:sz w:val="28"/>
          <w:szCs w:val="28"/>
          <w:lang w:val="kk-KZ"/>
        </w:rPr>
        <w:t xml:space="preserve"> </w:t>
      </w:r>
      <w:r w:rsidRPr="00955FA5">
        <w:rPr>
          <w:rFonts w:ascii="Times New Roman" w:eastAsia="Times New Roman" w:hAnsi="Times New Roman" w:cs="Times New Roman"/>
          <w:sz w:val="28"/>
          <w:szCs w:val="28"/>
        </w:rPr>
        <w:t xml:space="preserve">и их взаимосвязей в витрине данных </w:t>
      </w:r>
      <w:r w:rsidR="0044760A" w:rsidRPr="00955FA5">
        <w:rPr>
          <w:rFonts w:ascii="Times New Roman" w:eastAsia="Times New Roman" w:hAnsi="Times New Roman" w:cs="Times New Roman"/>
          <w:sz w:val="28"/>
          <w:szCs w:val="28"/>
        </w:rPr>
        <w:t>предусматрива</w:t>
      </w:r>
      <w:r w:rsidR="0044760A" w:rsidRPr="00955FA5">
        <w:rPr>
          <w:rFonts w:ascii="Times New Roman" w:eastAsia="Times New Roman" w:hAnsi="Times New Roman" w:cs="Times New Roman"/>
          <w:sz w:val="28"/>
          <w:szCs w:val="28"/>
          <w:lang w:val="kk-KZ"/>
        </w:rPr>
        <w:t>е</w:t>
      </w:r>
      <w:r w:rsidR="0044760A" w:rsidRPr="00955FA5">
        <w:rPr>
          <w:rFonts w:ascii="Times New Roman" w:eastAsia="Times New Roman" w:hAnsi="Times New Roman" w:cs="Times New Roman"/>
          <w:sz w:val="28"/>
          <w:szCs w:val="28"/>
        </w:rPr>
        <w:t>т</w:t>
      </w:r>
      <w:r w:rsidRPr="00955FA5">
        <w:rPr>
          <w:rFonts w:ascii="Times New Roman" w:eastAsia="Times New Roman" w:hAnsi="Times New Roman" w:cs="Times New Roman"/>
          <w:sz w:val="28"/>
          <w:szCs w:val="28"/>
        </w:rPr>
        <w:t xml:space="preserve"> иерархическо</w:t>
      </w:r>
      <w:r w:rsidR="009C11D8" w:rsidRPr="00955FA5">
        <w:rPr>
          <w:rFonts w:ascii="Times New Roman" w:eastAsia="Times New Roman" w:hAnsi="Times New Roman" w:cs="Times New Roman"/>
          <w:sz w:val="28"/>
          <w:szCs w:val="28"/>
        </w:rPr>
        <w:t>е</w:t>
      </w:r>
      <w:r w:rsidRPr="00955FA5">
        <w:rPr>
          <w:rFonts w:ascii="Times New Roman" w:eastAsia="Times New Roman" w:hAnsi="Times New Roman" w:cs="Times New Roman"/>
          <w:sz w:val="28"/>
          <w:szCs w:val="28"/>
        </w:rPr>
        <w:t xml:space="preserve"> раскрыти</w:t>
      </w:r>
      <w:r w:rsidR="009C11D8" w:rsidRPr="00955FA5">
        <w:rPr>
          <w:rFonts w:ascii="Times New Roman" w:eastAsia="Times New Roman" w:hAnsi="Times New Roman" w:cs="Times New Roman"/>
          <w:sz w:val="28"/>
          <w:szCs w:val="28"/>
        </w:rPr>
        <w:t>е</w:t>
      </w:r>
      <w:r w:rsidRPr="00955FA5">
        <w:rPr>
          <w:rFonts w:ascii="Times New Roman" w:eastAsia="Times New Roman" w:hAnsi="Times New Roman" w:cs="Times New Roman"/>
          <w:sz w:val="28"/>
          <w:szCs w:val="28"/>
        </w:rPr>
        <w:t xml:space="preserve"> информации от уровня строк декларации до уровня транзакции и первичных документов </w:t>
      </w:r>
      <w:r w:rsidR="00CF73A0" w:rsidRPr="00955FA5">
        <w:rPr>
          <w:rFonts w:ascii="Times New Roman" w:eastAsia="Times New Roman" w:hAnsi="Times New Roman" w:cs="Times New Roman"/>
          <w:sz w:val="28"/>
          <w:szCs w:val="28"/>
        </w:rPr>
        <w:br/>
        <w:t>(</w:t>
      </w:r>
      <w:r w:rsidRPr="00955FA5">
        <w:rPr>
          <w:rFonts w:ascii="Times New Roman" w:eastAsia="Times New Roman" w:hAnsi="Times New Roman" w:cs="Times New Roman"/>
          <w:sz w:val="28"/>
          <w:szCs w:val="28"/>
        </w:rPr>
        <w:t>drill-down (сверху-вниз)</w:t>
      </w:r>
      <w:r w:rsidR="00CF73A0" w:rsidRPr="00955FA5">
        <w:rPr>
          <w:rFonts w:ascii="Times New Roman" w:eastAsia="Times New Roman" w:hAnsi="Times New Roman" w:cs="Times New Roman"/>
          <w:sz w:val="28"/>
          <w:szCs w:val="28"/>
        </w:rPr>
        <w:t>)</w:t>
      </w:r>
      <w:r w:rsidRPr="00955FA5">
        <w:rPr>
          <w:rFonts w:ascii="Times New Roman" w:eastAsia="Times New Roman" w:hAnsi="Times New Roman" w:cs="Times New Roman"/>
          <w:sz w:val="28"/>
          <w:szCs w:val="28"/>
        </w:rPr>
        <w:t xml:space="preserve"> и иерархическо</w:t>
      </w:r>
      <w:r w:rsidR="0044760A" w:rsidRPr="00955FA5">
        <w:rPr>
          <w:rFonts w:ascii="Times New Roman" w:eastAsia="Times New Roman" w:hAnsi="Times New Roman" w:cs="Times New Roman"/>
          <w:sz w:val="28"/>
          <w:szCs w:val="28"/>
          <w:lang w:val="kk-KZ"/>
        </w:rPr>
        <w:t>е</w:t>
      </w:r>
      <w:r w:rsidR="0044760A" w:rsidRPr="00955FA5">
        <w:rPr>
          <w:rFonts w:ascii="Times New Roman" w:eastAsia="Times New Roman" w:hAnsi="Times New Roman" w:cs="Times New Roman"/>
          <w:sz w:val="28"/>
          <w:szCs w:val="28"/>
        </w:rPr>
        <w:t xml:space="preserve"> раскрытие</w:t>
      </w:r>
      <w:r w:rsidRPr="00955FA5">
        <w:rPr>
          <w:rFonts w:ascii="Times New Roman" w:eastAsia="Times New Roman" w:hAnsi="Times New Roman" w:cs="Times New Roman"/>
          <w:sz w:val="28"/>
          <w:szCs w:val="28"/>
        </w:rPr>
        <w:t xml:space="preserve"> информации от уровня транзакций и первичных документов до уровня строки декларации </w:t>
      </w:r>
      <w:r w:rsidR="00CF73A0" w:rsidRPr="00955FA5">
        <w:rPr>
          <w:rFonts w:ascii="Times New Roman" w:eastAsia="Times New Roman" w:hAnsi="Times New Roman" w:cs="Times New Roman"/>
          <w:sz w:val="28"/>
          <w:szCs w:val="28"/>
        </w:rPr>
        <w:br/>
        <w:t>(</w:t>
      </w:r>
      <w:r w:rsidRPr="00955FA5">
        <w:rPr>
          <w:rFonts w:ascii="Times New Roman" w:eastAsia="Times New Roman" w:hAnsi="Times New Roman" w:cs="Times New Roman"/>
          <w:sz w:val="28"/>
          <w:szCs w:val="28"/>
        </w:rPr>
        <w:t>drill-up (снизу-вверх)</w:t>
      </w:r>
      <w:r w:rsidR="00CF73A0" w:rsidRPr="00955FA5">
        <w:rPr>
          <w:rFonts w:ascii="Times New Roman" w:eastAsia="Times New Roman" w:hAnsi="Times New Roman" w:cs="Times New Roman"/>
          <w:sz w:val="28"/>
          <w:szCs w:val="28"/>
        </w:rPr>
        <w:t>)</w:t>
      </w:r>
      <w:r w:rsidRPr="00955FA5">
        <w:rPr>
          <w:rFonts w:ascii="Times New Roman" w:eastAsia="Times New Roman" w:hAnsi="Times New Roman" w:cs="Times New Roman"/>
          <w:sz w:val="28"/>
          <w:szCs w:val="28"/>
        </w:rPr>
        <w:t>.</w:t>
      </w:r>
    </w:p>
    <w:p w14:paraId="00B1020E" w14:textId="2B75FB7A" w:rsidR="00BD200D" w:rsidRPr="00955FA5" w:rsidRDefault="00BD200D" w:rsidP="002F1207">
      <w:pPr>
        <w:spacing w:after="0" w:line="240" w:lineRule="auto"/>
        <w:ind w:firstLine="709"/>
        <w:jc w:val="both"/>
        <w:rPr>
          <w:rFonts w:ascii="Times New Roman" w:eastAsia="Times New Roman" w:hAnsi="Times New Roman" w:cs="Times New Roman"/>
          <w:sz w:val="28"/>
          <w:szCs w:val="28"/>
        </w:rPr>
      </w:pPr>
      <w:r w:rsidRPr="00955FA5">
        <w:rPr>
          <w:rFonts w:ascii="Times New Roman" w:eastAsia="Times New Roman" w:hAnsi="Times New Roman" w:cs="Times New Roman"/>
          <w:bCs/>
          <w:sz w:val="28"/>
          <w:szCs w:val="28"/>
        </w:rPr>
        <w:t>Раскрытие показателей сводной (кумулятивной) отчетности в витрине данных должно предусматривать иерархическое раскрытие информации от уровня строк сводной (кумулятивной) отчетности до уровня транзакции и первичных документов</w:t>
      </w:r>
      <w:r w:rsidRPr="00955FA5">
        <w:rPr>
          <w:rFonts w:ascii="Times New Roman" w:eastAsia="Times New Roman" w:hAnsi="Times New Roman" w:cs="Times New Roman"/>
          <w:bCs/>
          <w:color w:val="000000" w:themeColor="text1"/>
          <w:sz w:val="28"/>
          <w:szCs w:val="28"/>
        </w:rPr>
        <w:t xml:space="preserve"> (</w:t>
      </w:r>
      <w:r w:rsidRPr="00955FA5">
        <w:rPr>
          <w:rFonts w:ascii="Times New Roman" w:eastAsia="Times New Roman" w:hAnsi="Times New Roman" w:cs="Times New Roman"/>
          <w:bCs/>
          <w:color w:val="000000" w:themeColor="text1"/>
          <w:sz w:val="28"/>
          <w:szCs w:val="28"/>
          <w:lang w:val="en-US"/>
        </w:rPr>
        <w:t>drill</w:t>
      </w:r>
      <w:r w:rsidRPr="00955FA5">
        <w:rPr>
          <w:rFonts w:ascii="Times New Roman" w:eastAsia="Times New Roman" w:hAnsi="Times New Roman" w:cs="Times New Roman"/>
          <w:bCs/>
          <w:color w:val="000000" w:themeColor="text1"/>
          <w:sz w:val="28"/>
          <w:szCs w:val="28"/>
        </w:rPr>
        <w:t>-</w:t>
      </w:r>
      <w:r w:rsidRPr="00955FA5">
        <w:rPr>
          <w:rFonts w:ascii="Times New Roman" w:eastAsia="Times New Roman" w:hAnsi="Times New Roman" w:cs="Times New Roman"/>
          <w:bCs/>
          <w:color w:val="000000" w:themeColor="text1"/>
          <w:sz w:val="28"/>
          <w:szCs w:val="28"/>
          <w:lang w:val="en-US"/>
        </w:rPr>
        <w:t>down</w:t>
      </w:r>
      <w:r w:rsidRPr="00955FA5">
        <w:rPr>
          <w:rFonts w:ascii="Times New Roman" w:eastAsia="Times New Roman" w:hAnsi="Times New Roman" w:cs="Times New Roman"/>
          <w:bCs/>
          <w:color w:val="000000" w:themeColor="text1"/>
          <w:sz w:val="28"/>
          <w:szCs w:val="28"/>
        </w:rPr>
        <w:t xml:space="preserve"> (сверху-вниз).</w:t>
      </w:r>
    </w:p>
    <w:p w14:paraId="076BF0F1" w14:textId="57494181" w:rsidR="007430C7" w:rsidRPr="00955FA5" w:rsidRDefault="00646CB4" w:rsidP="002F1207">
      <w:pPr>
        <w:spacing w:after="0" w:line="240" w:lineRule="auto"/>
        <w:ind w:firstLine="709"/>
        <w:jc w:val="both"/>
        <w:rPr>
          <w:rFonts w:ascii="Times New Roman" w:eastAsia="Times New Roman" w:hAnsi="Times New Roman" w:cs="Times New Roman"/>
          <w:bCs/>
          <w:sz w:val="24"/>
          <w:szCs w:val="24"/>
        </w:rPr>
      </w:pPr>
      <w:r w:rsidRPr="00955FA5">
        <w:rPr>
          <w:rFonts w:ascii="Times New Roman" w:eastAsia="Times New Roman" w:hAnsi="Times New Roman" w:cs="Times New Roman"/>
          <w:sz w:val="28"/>
          <w:szCs w:val="28"/>
        </w:rPr>
        <w:t>7</w:t>
      </w:r>
      <w:r w:rsidR="005E0424">
        <w:rPr>
          <w:rFonts w:ascii="Times New Roman" w:eastAsia="Times New Roman" w:hAnsi="Times New Roman" w:cs="Times New Roman"/>
          <w:sz w:val="28"/>
          <w:szCs w:val="28"/>
        </w:rPr>
        <w:t>.</w:t>
      </w:r>
      <w:r w:rsidR="005E0424">
        <w:rPr>
          <w:rFonts w:ascii="Times New Roman" w:eastAsia="Times New Roman" w:hAnsi="Times New Roman" w:cs="Times New Roman"/>
          <w:sz w:val="28"/>
          <w:szCs w:val="28"/>
        </w:rPr>
        <w:tab/>
      </w:r>
      <w:r w:rsidR="00C3697E" w:rsidRPr="00955FA5">
        <w:rPr>
          <w:rFonts w:ascii="Times New Roman" w:eastAsia="Times New Roman" w:hAnsi="Times New Roman" w:cs="Times New Roman"/>
          <w:sz w:val="28"/>
          <w:szCs w:val="28"/>
        </w:rPr>
        <w:t>Витрина данных</w:t>
      </w:r>
      <w:r w:rsidR="009C11D8" w:rsidRPr="00955FA5">
        <w:rPr>
          <w:rFonts w:ascii="Times New Roman" w:eastAsia="Times New Roman" w:hAnsi="Times New Roman" w:cs="Times New Roman"/>
          <w:sz w:val="28"/>
          <w:szCs w:val="28"/>
        </w:rPr>
        <w:t xml:space="preserve"> не </w:t>
      </w:r>
      <w:r w:rsidR="00C3697E" w:rsidRPr="00955FA5">
        <w:rPr>
          <w:rFonts w:ascii="Times New Roman" w:eastAsia="Times New Roman" w:hAnsi="Times New Roman" w:cs="Times New Roman"/>
          <w:sz w:val="28"/>
          <w:szCs w:val="28"/>
        </w:rPr>
        <w:t>допуск</w:t>
      </w:r>
      <w:r w:rsidR="009C11D8" w:rsidRPr="00955FA5">
        <w:rPr>
          <w:rFonts w:ascii="Times New Roman" w:eastAsia="Times New Roman" w:hAnsi="Times New Roman" w:cs="Times New Roman"/>
          <w:sz w:val="28"/>
          <w:szCs w:val="28"/>
        </w:rPr>
        <w:t>ает</w:t>
      </w:r>
      <w:r w:rsidR="00C3697E" w:rsidRPr="00955FA5">
        <w:rPr>
          <w:rFonts w:ascii="Times New Roman" w:eastAsia="Times New Roman" w:hAnsi="Times New Roman" w:cs="Times New Roman"/>
          <w:sz w:val="28"/>
          <w:szCs w:val="28"/>
        </w:rPr>
        <w:t xml:space="preserve"> публикацию пакета отчетности по дополнительн</w:t>
      </w:r>
      <w:r w:rsidR="001A3DFC" w:rsidRPr="00955FA5">
        <w:rPr>
          <w:rFonts w:ascii="Times New Roman" w:eastAsia="Times New Roman" w:hAnsi="Times New Roman" w:cs="Times New Roman"/>
          <w:sz w:val="28"/>
          <w:szCs w:val="28"/>
          <w:lang w:val="kk-KZ"/>
        </w:rPr>
        <w:t>ой</w:t>
      </w:r>
      <w:r w:rsidR="00111160" w:rsidRPr="00955FA5">
        <w:rPr>
          <w:rFonts w:ascii="Times New Roman" w:eastAsia="Times New Roman" w:hAnsi="Times New Roman" w:cs="Times New Roman"/>
          <w:sz w:val="28"/>
          <w:szCs w:val="28"/>
          <w:lang w:val="kk-KZ"/>
        </w:rPr>
        <w:t>,</w:t>
      </w:r>
      <w:r w:rsidR="00C3697E" w:rsidRPr="00955FA5">
        <w:rPr>
          <w:rFonts w:ascii="Times New Roman" w:eastAsia="Times New Roman" w:hAnsi="Times New Roman" w:cs="Times New Roman"/>
          <w:sz w:val="28"/>
          <w:szCs w:val="28"/>
        </w:rPr>
        <w:t xml:space="preserve"> в том числе дополнительн</w:t>
      </w:r>
      <w:r w:rsidR="001A3DFC" w:rsidRPr="00955FA5">
        <w:rPr>
          <w:rFonts w:ascii="Times New Roman" w:eastAsia="Times New Roman" w:hAnsi="Times New Roman" w:cs="Times New Roman"/>
          <w:sz w:val="28"/>
          <w:szCs w:val="28"/>
          <w:lang w:val="kk-KZ"/>
        </w:rPr>
        <w:t>ой</w:t>
      </w:r>
      <w:r w:rsidR="00C3697E" w:rsidRPr="00955FA5">
        <w:rPr>
          <w:rFonts w:ascii="Times New Roman" w:eastAsia="Times New Roman" w:hAnsi="Times New Roman" w:cs="Times New Roman"/>
          <w:sz w:val="28"/>
          <w:szCs w:val="28"/>
        </w:rPr>
        <w:t xml:space="preserve"> по уведомлению налоговой отчетности</w:t>
      </w:r>
      <w:r w:rsidR="001A3DFC" w:rsidRPr="00955FA5">
        <w:rPr>
          <w:rFonts w:ascii="Times New Roman" w:eastAsia="Times New Roman" w:hAnsi="Times New Roman" w:cs="Times New Roman"/>
          <w:sz w:val="28"/>
          <w:szCs w:val="28"/>
          <w:lang w:val="kk-KZ"/>
        </w:rPr>
        <w:t>,</w:t>
      </w:r>
      <w:r w:rsidR="00C3697E" w:rsidRPr="00955FA5">
        <w:rPr>
          <w:rFonts w:ascii="Times New Roman" w:eastAsia="Times New Roman" w:hAnsi="Times New Roman" w:cs="Times New Roman"/>
          <w:sz w:val="28"/>
          <w:szCs w:val="28"/>
        </w:rPr>
        <w:t xml:space="preserve"> без публикации пакета отчетности очередной налоговой отчетности</w:t>
      </w:r>
      <w:r w:rsidR="007969E4" w:rsidRPr="00955FA5">
        <w:rPr>
          <w:rFonts w:ascii="Times New Roman" w:eastAsia="Times New Roman" w:hAnsi="Times New Roman" w:cs="Times New Roman"/>
          <w:sz w:val="28"/>
          <w:szCs w:val="28"/>
        </w:rPr>
        <w:t>.</w:t>
      </w:r>
    </w:p>
    <w:p w14:paraId="2ECD5222" w14:textId="56013570" w:rsidR="00C3697E" w:rsidRPr="00955FA5" w:rsidRDefault="00C3697E" w:rsidP="002F1207">
      <w:pPr>
        <w:spacing w:after="0" w:line="240" w:lineRule="auto"/>
        <w:ind w:firstLine="709"/>
        <w:jc w:val="both"/>
        <w:rPr>
          <w:rFonts w:ascii="Times New Roman" w:eastAsia="Times New Roman" w:hAnsi="Times New Roman" w:cs="Times New Roman"/>
          <w:sz w:val="28"/>
          <w:szCs w:val="28"/>
        </w:rPr>
      </w:pPr>
      <w:r w:rsidRPr="00955FA5">
        <w:rPr>
          <w:rFonts w:ascii="Times New Roman" w:eastAsia="Times New Roman" w:hAnsi="Times New Roman" w:cs="Times New Roman"/>
          <w:sz w:val="28"/>
          <w:szCs w:val="28"/>
        </w:rPr>
        <w:lastRenderedPageBreak/>
        <w:t>Витрина данных обеспечива</w:t>
      </w:r>
      <w:r w:rsidR="007969E4" w:rsidRPr="00955FA5">
        <w:rPr>
          <w:rFonts w:ascii="Times New Roman" w:eastAsia="Times New Roman" w:hAnsi="Times New Roman" w:cs="Times New Roman"/>
          <w:sz w:val="28"/>
          <w:szCs w:val="28"/>
        </w:rPr>
        <w:t>ет</w:t>
      </w:r>
      <w:r w:rsidRPr="00955FA5">
        <w:rPr>
          <w:rFonts w:ascii="Times New Roman" w:eastAsia="Times New Roman" w:hAnsi="Times New Roman" w:cs="Times New Roman"/>
          <w:sz w:val="28"/>
          <w:szCs w:val="28"/>
        </w:rPr>
        <w:t xml:space="preserve"> формирование кумулятивной налоговой отчетности, с раскрытием показателей в соответствии с пунктом 7 настоящих Требований.</w:t>
      </w:r>
    </w:p>
    <w:p w14:paraId="15D4BEBE" w14:textId="762EC92A" w:rsidR="00C3697E" w:rsidRPr="00955FA5" w:rsidRDefault="00646CB4" w:rsidP="002F1207">
      <w:pPr>
        <w:spacing w:after="0" w:line="240" w:lineRule="auto"/>
        <w:ind w:firstLine="709"/>
        <w:jc w:val="both"/>
        <w:rPr>
          <w:rFonts w:ascii="Times New Roman" w:eastAsia="Times New Roman" w:hAnsi="Times New Roman" w:cs="Times New Roman"/>
          <w:sz w:val="28"/>
          <w:szCs w:val="28"/>
        </w:rPr>
      </w:pPr>
      <w:r w:rsidRPr="00955FA5">
        <w:rPr>
          <w:rFonts w:ascii="Times New Roman" w:eastAsia="Times New Roman" w:hAnsi="Times New Roman" w:cs="Times New Roman"/>
          <w:sz w:val="28"/>
          <w:szCs w:val="28"/>
        </w:rPr>
        <w:t>8</w:t>
      </w:r>
      <w:r w:rsidR="00EB1456" w:rsidRPr="00955FA5">
        <w:rPr>
          <w:rFonts w:ascii="Times New Roman" w:eastAsia="Times New Roman" w:hAnsi="Times New Roman" w:cs="Times New Roman"/>
          <w:sz w:val="28"/>
          <w:szCs w:val="28"/>
        </w:rPr>
        <w:t>.</w:t>
      </w:r>
      <w:r w:rsidR="00EB1456" w:rsidRPr="00955FA5">
        <w:rPr>
          <w:rFonts w:ascii="Times New Roman" w:eastAsia="Times New Roman" w:hAnsi="Times New Roman" w:cs="Times New Roman"/>
          <w:sz w:val="28"/>
          <w:szCs w:val="28"/>
        </w:rPr>
        <w:tab/>
      </w:r>
      <w:r w:rsidR="00C3697E" w:rsidRPr="00955FA5">
        <w:rPr>
          <w:rFonts w:ascii="Times New Roman" w:eastAsia="Times New Roman" w:hAnsi="Times New Roman" w:cs="Times New Roman"/>
          <w:sz w:val="28"/>
          <w:szCs w:val="28"/>
        </w:rPr>
        <w:t>При раскрытии показателей пакета отчетности витрина данных обеспечива</w:t>
      </w:r>
      <w:r w:rsidR="007430C7" w:rsidRPr="00955FA5">
        <w:rPr>
          <w:rFonts w:ascii="Times New Roman" w:eastAsia="Times New Roman" w:hAnsi="Times New Roman" w:cs="Times New Roman"/>
          <w:sz w:val="28"/>
          <w:szCs w:val="28"/>
          <w:lang w:val="kk-KZ"/>
        </w:rPr>
        <w:t>е</w:t>
      </w:r>
      <w:r w:rsidR="00C3697E" w:rsidRPr="00955FA5">
        <w:rPr>
          <w:rFonts w:ascii="Times New Roman" w:eastAsia="Times New Roman" w:hAnsi="Times New Roman" w:cs="Times New Roman"/>
          <w:sz w:val="28"/>
          <w:szCs w:val="28"/>
        </w:rPr>
        <w:t>т выполнение контрольных соотношений, включая контрольные соотношения внутри сводной (кумулятивной) отчетности, а также контрольные соотношения между различными формами налоговой отчетности, выполняемые на основании данных сводных (кумулятивных) отчетностей.</w:t>
      </w:r>
    </w:p>
    <w:p w14:paraId="1DA63114" w14:textId="39CC1EBC" w:rsidR="00C3697E" w:rsidRPr="00955FA5" w:rsidRDefault="00646CB4" w:rsidP="002F1207">
      <w:pPr>
        <w:spacing w:after="0" w:line="240" w:lineRule="auto"/>
        <w:ind w:firstLine="709"/>
        <w:jc w:val="both"/>
        <w:rPr>
          <w:rFonts w:ascii="Times New Roman" w:eastAsia="Calibri" w:hAnsi="Times New Roman" w:cs="Times New Roman"/>
          <w:color w:val="000000" w:themeColor="text1"/>
          <w:sz w:val="24"/>
          <w:szCs w:val="24"/>
        </w:rPr>
      </w:pPr>
      <w:r w:rsidRPr="00955FA5">
        <w:rPr>
          <w:rFonts w:ascii="Times New Roman" w:eastAsia="Times New Roman" w:hAnsi="Times New Roman" w:cs="Times New Roman"/>
          <w:sz w:val="28"/>
          <w:szCs w:val="28"/>
        </w:rPr>
        <w:t>9</w:t>
      </w:r>
      <w:r w:rsidR="007430C7" w:rsidRPr="00955FA5">
        <w:rPr>
          <w:rFonts w:ascii="Times New Roman" w:eastAsia="Times New Roman" w:hAnsi="Times New Roman" w:cs="Times New Roman"/>
          <w:sz w:val="28"/>
          <w:szCs w:val="28"/>
        </w:rPr>
        <w:t>. Витрина данных</w:t>
      </w:r>
      <w:r w:rsidR="00C3697E" w:rsidRPr="00955FA5">
        <w:rPr>
          <w:rFonts w:ascii="Times New Roman" w:eastAsia="Times New Roman" w:hAnsi="Times New Roman" w:cs="Times New Roman"/>
          <w:sz w:val="28"/>
          <w:szCs w:val="28"/>
        </w:rPr>
        <w:t xml:space="preserve"> обеспечива</w:t>
      </w:r>
      <w:r w:rsidR="007430C7" w:rsidRPr="00955FA5">
        <w:rPr>
          <w:rFonts w:ascii="Times New Roman" w:eastAsia="Times New Roman" w:hAnsi="Times New Roman" w:cs="Times New Roman"/>
          <w:sz w:val="28"/>
          <w:szCs w:val="28"/>
          <w:lang w:val="kk-KZ"/>
        </w:rPr>
        <w:t>ет</w:t>
      </w:r>
      <w:r w:rsidR="00C3697E" w:rsidRPr="00955FA5">
        <w:rPr>
          <w:rFonts w:ascii="Times New Roman" w:eastAsia="Times New Roman" w:hAnsi="Times New Roman" w:cs="Times New Roman"/>
          <w:sz w:val="28"/>
          <w:szCs w:val="28"/>
        </w:rPr>
        <w:t xml:space="preserve"> включение в состав пакета отчетности протокола выполненных контрольных соотношений с указанием результатов их выполнения. Карточка контрольного соотношения </w:t>
      </w:r>
      <w:r w:rsidR="007430C7" w:rsidRPr="00955FA5">
        <w:rPr>
          <w:rFonts w:ascii="Times New Roman" w:eastAsia="Times New Roman" w:hAnsi="Times New Roman" w:cs="Times New Roman"/>
          <w:sz w:val="28"/>
          <w:szCs w:val="28"/>
        </w:rPr>
        <w:t>содержит</w:t>
      </w:r>
      <w:r w:rsidR="00C3697E" w:rsidRPr="00955FA5">
        <w:rPr>
          <w:rFonts w:ascii="Times New Roman" w:eastAsia="Times New Roman" w:hAnsi="Times New Roman" w:cs="Times New Roman"/>
          <w:sz w:val="28"/>
          <w:szCs w:val="28"/>
        </w:rPr>
        <w:t xml:space="preserve"> поле для внесения комментариев (пояснений) и прикрепления подтверждающих документов</w:t>
      </w:r>
      <w:r w:rsidR="00C3697E" w:rsidRPr="00955FA5">
        <w:rPr>
          <w:rFonts w:ascii="Times New Roman" w:eastAsia="Times New Roman" w:hAnsi="Times New Roman" w:cs="Times New Roman"/>
          <w:color w:val="000000" w:themeColor="text1"/>
          <w:sz w:val="28"/>
          <w:szCs w:val="28"/>
        </w:rPr>
        <w:t>.</w:t>
      </w:r>
    </w:p>
    <w:p w14:paraId="0BB58CA2" w14:textId="77777777" w:rsidR="00C3697E" w:rsidRPr="00955FA5" w:rsidRDefault="00C3697E" w:rsidP="002F1207">
      <w:pPr>
        <w:spacing w:after="0" w:line="240" w:lineRule="auto"/>
        <w:ind w:firstLine="709"/>
        <w:jc w:val="both"/>
        <w:rPr>
          <w:rFonts w:ascii="Times New Roman" w:eastAsia="Times New Roman" w:hAnsi="Times New Roman" w:cs="Times New Roman"/>
          <w:sz w:val="28"/>
          <w:szCs w:val="28"/>
        </w:rPr>
      </w:pPr>
    </w:p>
    <w:p w14:paraId="4EE0D773" w14:textId="77777777" w:rsidR="00C3697E" w:rsidRPr="00955FA5" w:rsidRDefault="00C3697E" w:rsidP="002F1207">
      <w:pPr>
        <w:spacing w:after="0" w:line="240" w:lineRule="auto"/>
        <w:ind w:firstLine="709"/>
        <w:jc w:val="both"/>
        <w:rPr>
          <w:rFonts w:ascii="Times New Roman" w:eastAsia="Times New Roman" w:hAnsi="Times New Roman" w:cs="Times New Roman"/>
          <w:sz w:val="28"/>
          <w:szCs w:val="28"/>
        </w:rPr>
      </w:pPr>
    </w:p>
    <w:p w14:paraId="305537A2" w14:textId="297F4782" w:rsidR="007969E4" w:rsidRPr="00955FA5" w:rsidRDefault="007969E4" w:rsidP="002F1207">
      <w:pPr>
        <w:spacing w:after="0" w:line="240" w:lineRule="auto"/>
        <w:jc w:val="center"/>
        <w:rPr>
          <w:rFonts w:ascii="Times New Roman" w:eastAsia="Times New Roman" w:hAnsi="Times New Roman" w:cs="Times New Roman"/>
          <w:b/>
          <w:sz w:val="28"/>
          <w:szCs w:val="28"/>
        </w:rPr>
      </w:pPr>
      <w:r w:rsidRPr="00955FA5">
        <w:rPr>
          <w:rFonts w:ascii="Times New Roman" w:eastAsia="Times New Roman" w:hAnsi="Times New Roman" w:cs="Times New Roman"/>
          <w:b/>
          <w:sz w:val="28"/>
          <w:szCs w:val="28"/>
          <w:lang w:val="kk-KZ"/>
        </w:rPr>
        <w:t>Параграф 2</w:t>
      </w:r>
      <w:r w:rsidRPr="00955FA5">
        <w:rPr>
          <w:rFonts w:ascii="Times New Roman" w:eastAsia="Times New Roman" w:hAnsi="Times New Roman" w:cs="Times New Roman"/>
          <w:b/>
          <w:sz w:val="28"/>
          <w:szCs w:val="28"/>
        </w:rPr>
        <w:t xml:space="preserve">. Раскрытие информации </w:t>
      </w:r>
      <w:r w:rsidR="00837698">
        <w:rPr>
          <w:rFonts w:ascii="Times New Roman" w:eastAsia="Times New Roman" w:hAnsi="Times New Roman" w:cs="Times New Roman"/>
          <w:b/>
          <w:sz w:val="28"/>
          <w:szCs w:val="28"/>
        </w:rPr>
        <w:t>п</w:t>
      </w:r>
      <w:r w:rsidRPr="00955FA5">
        <w:rPr>
          <w:rFonts w:ascii="Times New Roman" w:eastAsia="Times New Roman" w:hAnsi="Times New Roman" w:cs="Times New Roman"/>
          <w:b/>
          <w:sz w:val="28"/>
          <w:szCs w:val="28"/>
        </w:rPr>
        <w:t xml:space="preserve">о </w:t>
      </w:r>
    </w:p>
    <w:p w14:paraId="45650D30" w14:textId="16B15B91" w:rsidR="00C3697E" w:rsidRPr="00955FA5" w:rsidRDefault="007969E4" w:rsidP="002F1207">
      <w:pPr>
        <w:spacing w:after="0" w:line="240" w:lineRule="auto"/>
        <w:jc w:val="center"/>
        <w:rPr>
          <w:rFonts w:ascii="Times New Roman" w:eastAsia="Times New Roman" w:hAnsi="Times New Roman" w:cs="Times New Roman"/>
          <w:sz w:val="28"/>
          <w:szCs w:val="28"/>
        </w:rPr>
      </w:pPr>
      <w:r w:rsidRPr="00955FA5">
        <w:rPr>
          <w:rFonts w:ascii="Times New Roman" w:eastAsia="Times New Roman" w:hAnsi="Times New Roman" w:cs="Times New Roman"/>
          <w:b/>
          <w:sz w:val="28"/>
          <w:szCs w:val="28"/>
        </w:rPr>
        <w:t>системе внутреннего контроля в сфере налогообложения</w:t>
      </w:r>
    </w:p>
    <w:p w14:paraId="2D1277FC" w14:textId="77777777" w:rsidR="00A7188E" w:rsidRPr="00955FA5" w:rsidRDefault="00A7188E" w:rsidP="002F1207">
      <w:pPr>
        <w:spacing w:after="0" w:line="240" w:lineRule="auto"/>
        <w:jc w:val="center"/>
        <w:rPr>
          <w:rFonts w:ascii="Times New Roman" w:eastAsia="Times New Roman" w:hAnsi="Times New Roman" w:cs="Times New Roman"/>
          <w:b/>
          <w:sz w:val="28"/>
          <w:szCs w:val="28"/>
        </w:rPr>
      </w:pPr>
    </w:p>
    <w:p w14:paraId="50B7BE48" w14:textId="416EC73D" w:rsidR="00C3697E" w:rsidRPr="00955FA5" w:rsidRDefault="00646CB4" w:rsidP="002F1207">
      <w:pPr>
        <w:tabs>
          <w:tab w:val="left" w:pos="1134"/>
        </w:tabs>
        <w:spacing w:after="0" w:line="240" w:lineRule="auto"/>
        <w:ind w:firstLine="709"/>
        <w:jc w:val="both"/>
        <w:rPr>
          <w:rFonts w:ascii="Times New Roman" w:eastAsia="Times New Roman" w:hAnsi="Times New Roman" w:cs="Times New Roman"/>
          <w:sz w:val="28"/>
          <w:szCs w:val="28"/>
        </w:rPr>
      </w:pPr>
      <w:r w:rsidRPr="00955FA5">
        <w:rPr>
          <w:rFonts w:ascii="Times New Roman" w:eastAsia="Times New Roman" w:hAnsi="Times New Roman" w:cs="Times New Roman"/>
          <w:sz w:val="28"/>
          <w:szCs w:val="28"/>
        </w:rPr>
        <w:t>10</w:t>
      </w:r>
      <w:r w:rsidR="00C3697E" w:rsidRPr="00955FA5">
        <w:rPr>
          <w:rFonts w:ascii="Times New Roman" w:eastAsia="Times New Roman" w:hAnsi="Times New Roman" w:cs="Times New Roman"/>
          <w:sz w:val="28"/>
          <w:szCs w:val="28"/>
        </w:rPr>
        <w:t>.</w:t>
      </w:r>
      <w:r w:rsidR="00C3697E" w:rsidRPr="00955FA5">
        <w:rPr>
          <w:rFonts w:ascii="Times New Roman" w:eastAsia="Times New Roman" w:hAnsi="Times New Roman" w:cs="Times New Roman"/>
          <w:sz w:val="28"/>
          <w:szCs w:val="28"/>
        </w:rPr>
        <w:tab/>
        <w:t xml:space="preserve">Функционал «Раскрытие информации </w:t>
      </w:r>
      <w:r w:rsidR="00837698">
        <w:rPr>
          <w:rFonts w:ascii="Times New Roman" w:eastAsia="Times New Roman" w:hAnsi="Times New Roman" w:cs="Times New Roman"/>
          <w:sz w:val="28"/>
          <w:szCs w:val="28"/>
        </w:rPr>
        <w:t>п</w:t>
      </w:r>
      <w:r w:rsidR="00C3697E" w:rsidRPr="00955FA5">
        <w:rPr>
          <w:rFonts w:ascii="Times New Roman" w:eastAsia="Times New Roman" w:hAnsi="Times New Roman" w:cs="Times New Roman"/>
          <w:sz w:val="28"/>
          <w:szCs w:val="28"/>
        </w:rPr>
        <w:t>о системе внутреннего контроля в сфере налогообложения» обеспечива</w:t>
      </w:r>
      <w:r w:rsidR="007430C7" w:rsidRPr="00955FA5">
        <w:rPr>
          <w:rFonts w:ascii="Times New Roman" w:eastAsia="Times New Roman" w:hAnsi="Times New Roman" w:cs="Times New Roman"/>
          <w:sz w:val="28"/>
          <w:szCs w:val="28"/>
          <w:lang w:val="kk-KZ"/>
        </w:rPr>
        <w:t>е</w:t>
      </w:r>
      <w:r w:rsidR="00C3697E" w:rsidRPr="00955FA5">
        <w:rPr>
          <w:rFonts w:ascii="Times New Roman" w:eastAsia="Times New Roman" w:hAnsi="Times New Roman" w:cs="Times New Roman"/>
          <w:sz w:val="28"/>
          <w:szCs w:val="28"/>
        </w:rPr>
        <w:t>т:</w:t>
      </w:r>
    </w:p>
    <w:p w14:paraId="340BB3D0" w14:textId="6E08B70C" w:rsidR="00C3697E" w:rsidRPr="00955FA5" w:rsidRDefault="00EB1456" w:rsidP="00EB1456">
      <w:pPr>
        <w:spacing w:after="0" w:line="240" w:lineRule="auto"/>
        <w:ind w:firstLine="709"/>
        <w:jc w:val="both"/>
        <w:rPr>
          <w:rFonts w:ascii="Times New Roman" w:eastAsia="Times New Roman" w:hAnsi="Times New Roman" w:cs="Times New Roman"/>
          <w:sz w:val="28"/>
          <w:szCs w:val="28"/>
        </w:rPr>
      </w:pPr>
      <w:r w:rsidRPr="00955FA5">
        <w:rPr>
          <w:rFonts w:ascii="Times New Roman" w:eastAsia="Times New Roman" w:hAnsi="Times New Roman" w:cs="Times New Roman"/>
          <w:sz w:val="28"/>
          <w:szCs w:val="28"/>
        </w:rPr>
        <w:t>1)</w:t>
      </w:r>
      <w:r w:rsidRPr="00955FA5">
        <w:rPr>
          <w:rFonts w:ascii="Times New Roman" w:eastAsia="Times New Roman" w:hAnsi="Times New Roman" w:cs="Times New Roman"/>
          <w:sz w:val="28"/>
          <w:szCs w:val="28"/>
        </w:rPr>
        <w:tab/>
      </w:r>
      <w:r w:rsidR="00C3697E" w:rsidRPr="00955FA5">
        <w:rPr>
          <w:rFonts w:ascii="Times New Roman" w:eastAsia="Times New Roman" w:hAnsi="Times New Roman" w:cs="Times New Roman"/>
          <w:sz w:val="28"/>
          <w:szCs w:val="28"/>
        </w:rPr>
        <w:t>создание карточки риска с описанием риска, со ссылкой на статью Налогового кодекса и код строки формы налоговой отчетности, а также оценкой вероятности возникновения риска и его последствий;</w:t>
      </w:r>
    </w:p>
    <w:p w14:paraId="3FFDFC5E" w14:textId="4144771C" w:rsidR="00C3697E" w:rsidRPr="00955FA5" w:rsidRDefault="00EB1456" w:rsidP="00EB1456">
      <w:pPr>
        <w:spacing w:after="0" w:line="240" w:lineRule="auto"/>
        <w:ind w:firstLine="709"/>
        <w:jc w:val="both"/>
        <w:rPr>
          <w:rFonts w:ascii="Times New Roman" w:eastAsia="Times New Roman" w:hAnsi="Times New Roman" w:cs="Times New Roman"/>
          <w:sz w:val="28"/>
          <w:szCs w:val="28"/>
        </w:rPr>
      </w:pPr>
      <w:r w:rsidRPr="00955FA5">
        <w:rPr>
          <w:rFonts w:ascii="Times New Roman" w:eastAsia="Times New Roman" w:hAnsi="Times New Roman" w:cs="Times New Roman"/>
          <w:sz w:val="28"/>
          <w:szCs w:val="28"/>
        </w:rPr>
        <w:t>2)</w:t>
      </w:r>
      <w:r w:rsidRPr="00955FA5">
        <w:rPr>
          <w:rFonts w:ascii="Times New Roman" w:eastAsia="Times New Roman" w:hAnsi="Times New Roman" w:cs="Times New Roman"/>
          <w:sz w:val="28"/>
          <w:szCs w:val="28"/>
        </w:rPr>
        <w:tab/>
      </w:r>
      <w:r w:rsidR="00C3697E" w:rsidRPr="00955FA5">
        <w:rPr>
          <w:rFonts w:ascii="Times New Roman" w:eastAsia="Times New Roman" w:hAnsi="Times New Roman" w:cs="Times New Roman"/>
          <w:sz w:val="28"/>
          <w:szCs w:val="28"/>
        </w:rPr>
        <w:t xml:space="preserve">создание карточки контрольной процедуры с описанием действия, предусмотренного в бизнес-процессе налогоплательщика, направленного на выявление или предупреждение рисков, со ссылкой на код строки формы налоговой отчетности, а также указанием частоты и способа проведения контрольной процедуры, ответственного подразделения и </w:t>
      </w:r>
      <w:r w:rsidR="00D14C02" w:rsidRPr="00955FA5">
        <w:rPr>
          <w:rFonts w:ascii="Times New Roman" w:eastAsia="Times New Roman" w:hAnsi="Times New Roman" w:cs="Times New Roman"/>
          <w:sz w:val="28"/>
          <w:szCs w:val="28"/>
          <w:lang w:val="kk-KZ"/>
        </w:rPr>
        <w:t>наимен</w:t>
      </w:r>
      <w:r w:rsidR="007074A0" w:rsidRPr="00955FA5">
        <w:rPr>
          <w:rFonts w:ascii="Times New Roman" w:eastAsia="Times New Roman" w:hAnsi="Times New Roman" w:cs="Times New Roman"/>
          <w:sz w:val="28"/>
          <w:szCs w:val="28"/>
          <w:lang w:val="kk-KZ"/>
        </w:rPr>
        <w:t>ования</w:t>
      </w:r>
      <w:r w:rsidR="003A43F3" w:rsidRPr="00955FA5">
        <w:rPr>
          <w:rFonts w:ascii="Times New Roman" w:eastAsia="Times New Roman" w:hAnsi="Times New Roman" w:cs="Times New Roman"/>
          <w:sz w:val="28"/>
          <w:szCs w:val="28"/>
          <w:lang w:val="kk-KZ"/>
        </w:rPr>
        <w:t xml:space="preserve"> </w:t>
      </w:r>
      <w:r w:rsidR="00C3697E" w:rsidRPr="00955FA5">
        <w:rPr>
          <w:rFonts w:ascii="Times New Roman" w:eastAsia="Times New Roman" w:hAnsi="Times New Roman" w:cs="Times New Roman"/>
          <w:sz w:val="28"/>
          <w:szCs w:val="28"/>
        </w:rPr>
        <w:t xml:space="preserve">должности </w:t>
      </w:r>
      <w:r w:rsidR="003A43F3" w:rsidRPr="00955FA5">
        <w:rPr>
          <w:rFonts w:ascii="Times New Roman" w:eastAsia="Times New Roman" w:hAnsi="Times New Roman" w:cs="Times New Roman"/>
          <w:sz w:val="28"/>
          <w:szCs w:val="28"/>
          <w:lang w:val="kk-KZ"/>
        </w:rPr>
        <w:t>уполномоченного</w:t>
      </w:r>
      <w:r w:rsidR="00C3697E" w:rsidRPr="00955FA5">
        <w:rPr>
          <w:rFonts w:ascii="Times New Roman" w:eastAsia="Times New Roman" w:hAnsi="Times New Roman" w:cs="Times New Roman"/>
          <w:sz w:val="28"/>
          <w:szCs w:val="28"/>
        </w:rPr>
        <w:t xml:space="preserve"> лица налогоплательщика, а также внутренние нормативные документы налогоплательщика, регламентирующие порядок проведения контрольной процедуры;</w:t>
      </w:r>
    </w:p>
    <w:p w14:paraId="0DC778C5" w14:textId="758CEDE7" w:rsidR="00C3697E" w:rsidRPr="00955FA5" w:rsidRDefault="00C3697E" w:rsidP="00EB1456">
      <w:pPr>
        <w:spacing w:after="0" w:line="240" w:lineRule="auto"/>
        <w:ind w:firstLine="709"/>
        <w:jc w:val="both"/>
        <w:rPr>
          <w:rFonts w:ascii="Times New Roman" w:eastAsia="Times New Roman" w:hAnsi="Times New Roman" w:cs="Times New Roman"/>
          <w:sz w:val="28"/>
          <w:szCs w:val="28"/>
        </w:rPr>
      </w:pPr>
      <w:r w:rsidRPr="00955FA5">
        <w:rPr>
          <w:rFonts w:ascii="Times New Roman" w:eastAsia="Times New Roman" w:hAnsi="Times New Roman" w:cs="Times New Roman"/>
          <w:sz w:val="28"/>
          <w:szCs w:val="28"/>
        </w:rPr>
        <w:t>3)</w:t>
      </w:r>
      <w:r w:rsidR="00EB1456" w:rsidRPr="00955FA5">
        <w:rPr>
          <w:rFonts w:ascii="Times New Roman" w:eastAsia="Times New Roman" w:hAnsi="Times New Roman" w:cs="Times New Roman"/>
          <w:sz w:val="28"/>
          <w:szCs w:val="28"/>
        </w:rPr>
        <w:tab/>
      </w:r>
      <w:r w:rsidRPr="00955FA5">
        <w:rPr>
          <w:rFonts w:ascii="Times New Roman" w:eastAsia="Times New Roman" w:hAnsi="Times New Roman" w:cs="Times New Roman"/>
          <w:sz w:val="28"/>
          <w:szCs w:val="28"/>
        </w:rPr>
        <w:t xml:space="preserve">отражение </w:t>
      </w:r>
      <w:r w:rsidR="009F4B40" w:rsidRPr="00955FA5">
        <w:rPr>
          <w:rFonts w:ascii="Times New Roman" w:eastAsia="Times New Roman" w:hAnsi="Times New Roman" w:cs="Times New Roman"/>
          <w:sz w:val="28"/>
          <w:szCs w:val="28"/>
          <w:lang w:val="kk-KZ"/>
        </w:rPr>
        <w:t>взаимосвязи</w:t>
      </w:r>
      <w:r w:rsidRPr="00955FA5">
        <w:rPr>
          <w:rFonts w:ascii="Times New Roman" w:eastAsia="Times New Roman" w:hAnsi="Times New Roman" w:cs="Times New Roman"/>
          <w:sz w:val="28"/>
          <w:szCs w:val="28"/>
        </w:rPr>
        <w:t xml:space="preserve"> рисков, контрольных процедур, а также контрольных соотношений, к строке формы налоговой отчетности в пакете отчетности;</w:t>
      </w:r>
    </w:p>
    <w:p w14:paraId="3870D025" w14:textId="60165CD1" w:rsidR="00C3697E" w:rsidRPr="00955FA5" w:rsidRDefault="00EB1456" w:rsidP="00EB1456">
      <w:pPr>
        <w:spacing w:after="0" w:line="240" w:lineRule="auto"/>
        <w:ind w:firstLine="709"/>
        <w:jc w:val="both"/>
        <w:rPr>
          <w:rFonts w:ascii="Times New Roman" w:eastAsia="Times New Roman" w:hAnsi="Times New Roman" w:cs="Times New Roman"/>
          <w:sz w:val="28"/>
          <w:szCs w:val="28"/>
        </w:rPr>
      </w:pPr>
      <w:r w:rsidRPr="00955FA5">
        <w:rPr>
          <w:rFonts w:ascii="Times New Roman" w:eastAsia="Times New Roman" w:hAnsi="Times New Roman" w:cs="Times New Roman"/>
          <w:sz w:val="28"/>
          <w:szCs w:val="28"/>
        </w:rPr>
        <w:t>4)</w:t>
      </w:r>
      <w:r w:rsidRPr="00955FA5">
        <w:rPr>
          <w:rFonts w:ascii="Times New Roman" w:eastAsia="Times New Roman" w:hAnsi="Times New Roman" w:cs="Times New Roman"/>
          <w:sz w:val="28"/>
          <w:szCs w:val="28"/>
        </w:rPr>
        <w:tab/>
      </w:r>
      <w:r w:rsidR="00C3697E" w:rsidRPr="00955FA5">
        <w:rPr>
          <w:rFonts w:ascii="Times New Roman" w:eastAsia="Times New Roman" w:hAnsi="Times New Roman" w:cs="Times New Roman"/>
          <w:sz w:val="28"/>
          <w:szCs w:val="28"/>
        </w:rPr>
        <w:t>формирование следующих отчетов на основании данных созданных карточек рисков и контрольных процедур, а также загруженных шаблонов в формате «xls» и «xlsx»:</w:t>
      </w:r>
    </w:p>
    <w:p w14:paraId="5AEDE638" w14:textId="77777777" w:rsidR="00C3697E" w:rsidRPr="00955FA5" w:rsidRDefault="00C3697E" w:rsidP="002F1207">
      <w:pPr>
        <w:tabs>
          <w:tab w:val="left" w:pos="1134"/>
        </w:tabs>
        <w:spacing w:after="0" w:line="240" w:lineRule="auto"/>
        <w:ind w:firstLine="709"/>
        <w:jc w:val="both"/>
        <w:rPr>
          <w:rFonts w:ascii="Times New Roman" w:eastAsia="Times New Roman" w:hAnsi="Times New Roman" w:cs="Times New Roman"/>
          <w:sz w:val="28"/>
          <w:szCs w:val="28"/>
        </w:rPr>
      </w:pPr>
      <w:r w:rsidRPr="00955FA5">
        <w:rPr>
          <w:rFonts w:ascii="Times New Roman" w:eastAsia="Times New Roman" w:hAnsi="Times New Roman" w:cs="Times New Roman"/>
          <w:sz w:val="28"/>
          <w:szCs w:val="28"/>
        </w:rPr>
        <w:t>перечень рисков налогоплательщика;</w:t>
      </w:r>
    </w:p>
    <w:p w14:paraId="73A5D6D2" w14:textId="77777777" w:rsidR="00C3697E" w:rsidRPr="00955FA5" w:rsidRDefault="00C3697E" w:rsidP="002F1207">
      <w:pPr>
        <w:tabs>
          <w:tab w:val="left" w:pos="1134"/>
        </w:tabs>
        <w:spacing w:after="0" w:line="240" w:lineRule="auto"/>
        <w:ind w:firstLine="709"/>
        <w:jc w:val="both"/>
        <w:rPr>
          <w:rFonts w:ascii="Times New Roman" w:eastAsia="Times New Roman" w:hAnsi="Times New Roman" w:cs="Times New Roman"/>
          <w:sz w:val="28"/>
          <w:szCs w:val="28"/>
        </w:rPr>
      </w:pPr>
      <w:r w:rsidRPr="00955FA5">
        <w:rPr>
          <w:rFonts w:ascii="Times New Roman" w:eastAsia="Times New Roman" w:hAnsi="Times New Roman" w:cs="Times New Roman"/>
          <w:sz w:val="28"/>
          <w:szCs w:val="28"/>
        </w:rPr>
        <w:t>перечень контрольных процедур налогоплательщика;</w:t>
      </w:r>
    </w:p>
    <w:p w14:paraId="3C2F2662" w14:textId="77777777" w:rsidR="00C3697E" w:rsidRPr="00955FA5" w:rsidRDefault="00C3697E" w:rsidP="002F1207">
      <w:pPr>
        <w:tabs>
          <w:tab w:val="left" w:pos="1134"/>
        </w:tabs>
        <w:spacing w:after="0" w:line="240" w:lineRule="auto"/>
        <w:ind w:firstLine="709"/>
        <w:jc w:val="both"/>
        <w:rPr>
          <w:rFonts w:ascii="Times New Roman" w:eastAsia="Times New Roman" w:hAnsi="Times New Roman" w:cs="Times New Roman"/>
          <w:sz w:val="28"/>
          <w:szCs w:val="28"/>
        </w:rPr>
      </w:pPr>
      <w:r w:rsidRPr="00955FA5">
        <w:rPr>
          <w:rFonts w:ascii="Times New Roman" w:eastAsia="Times New Roman" w:hAnsi="Times New Roman" w:cs="Times New Roman"/>
          <w:sz w:val="28"/>
          <w:szCs w:val="28"/>
        </w:rPr>
        <w:t>матрица рисков и контрольных процедур;</w:t>
      </w:r>
    </w:p>
    <w:p w14:paraId="48F1F281" w14:textId="137849AF" w:rsidR="009B6534" w:rsidRPr="00955FA5" w:rsidRDefault="00C3697E" w:rsidP="002F1207">
      <w:pPr>
        <w:tabs>
          <w:tab w:val="left" w:pos="1134"/>
        </w:tabs>
        <w:spacing w:after="0" w:line="240" w:lineRule="auto"/>
        <w:ind w:firstLine="709"/>
        <w:jc w:val="both"/>
        <w:rPr>
          <w:rFonts w:ascii="Times New Roman" w:eastAsia="Times New Roman" w:hAnsi="Times New Roman" w:cs="Times New Roman"/>
          <w:sz w:val="28"/>
          <w:szCs w:val="28"/>
        </w:rPr>
      </w:pPr>
      <w:r w:rsidRPr="00955FA5">
        <w:rPr>
          <w:rFonts w:ascii="Times New Roman" w:eastAsia="Times New Roman" w:hAnsi="Times New Roman" w:cs="Times New Roman"/>
          <w:sz w:val="28"/>
          <w:szCs w:val="28"/>
        </w:rPr>
        <w:t>отчет о в</w:t>
      </w:r>
      <w:r w:rsidR="00A7188E" w:rsidRPr="00955FA5">
        <w:rPr>
          <w:rFonts w:ascii="Times New Roman" w:eastAsia="Times New Roman" w:hAnsi="Times New Roman" w:cs="Times New Roman"/>
          <w:sz w:val="28"/>
          <w:szCs w:val="28"/>
        </w:rPr>
        <w:t>ыполнении контрольных процедур.</w:t>
      </w:r>
    </w:p>
    <w:p w14:paraId="08AF75A6" w14:textId="28041AF9" w:rsidR="00A7188E" w:rsidRPr="00955FA5" w:rsidRDefault="00A7188E" w:rsidP="002F1207">
      <w:pPr>
        <w:tabs>
          <w:tab w:val="left" w:pos="1134"/>
        </w:tabs>
        <w:spacing w:after="0" w:line="240" w:lineRule="auto"/>
        <w:ind w:firstLine="709"/>
        <w:jc w:val="both"/>
        <w:rPr>
          <w:rFonts w:ascii="Times New Roman" w:eastAsia="Times New Roman" w:hAnsi="Times New Roman" w:cs="Times New Roman"/>
          <w:sz w:val="28"/>
          <w:szCs w:val="28"/>
        </w:rPr>
      </w:pPr>
    </w:p>
    <w:p w14:paraId="408B9242" w14:textId="64D4C22E" w:rsidR="00A7188E" w:rsidRDefault="00A7188E" w:rsidP="002F1207">
      <w:pPr>
        <w:tabs>
          <w:tab w:val="left" w:pos="1134"/>
        </w:tabs>
        <w:spacing w:after="0" w:line="240" w:lineRule="auto"/>
        <w:ind w:firstLine="709"/>
        <w:jc w:val="both"/>
        <w:rPr>
          <w:rFonts w:ascii="Times New Roman" w:eastAsia="Times New Roman" w:hAnsi="Times New Roman" w:cs="Times New Roman"/>
          <w:sz w:val="28"/>
          <w:szCs w:val="28"/>
        </w:rPr>
      </w:pPr>
    </w:p>
    <w:p w14:paraId="512A4417" w14:textId="77777777" w:rsidR="00837698" w:rsidRPr="00955FA5" w:rsidRDefault="00837698" w:rsidP="002F1207">
      <w:pPr>
        <w:tabs>
          <w:tab w:val="left" w:pos="1134"/>
        </w:tabs>
        <w:spacing w:after="0" w:line="240" w:lineRule="auto"/>
        <w:ind w:firstLine="709"/>
        <w:jc w:val="both"/>
        <w:rPr>
          <w:rFonts w:ascii="Times New Roman" w:eastAsia="Times New Roman" w:hAnsi="Times New Roman" w:cs="Times New Roman"/>
          <w:sz w:val="28"/>
          <w:szCs w:val="28"/>
        </w:rPr>
      </w:pPr>
    </w:p>
    <w:p w14:paraId="15CA52B2" w14:textId="21086B24" w:rsidR="007969E4" w:rsidRPr="00955FA5" w:rsidRDefault="007969E4" w:rsidP="002F1207">
      <w:pPr>
        <w:spacing w:after="0" w:line="240" w:lineRule="auto"/>
        <w:jc w:val="center"/>
        <w:rPr>
          <w:rFonts w:ascii="Times New Roman" w:eastAsia="Times New Roman" w:hAnsi="Times New Roman" w:cs="Times New Roman"/>
          <w:b/>
          <w:sz w:val="28"/>
          <w:szCs w:val="28"/>
        </w:rPr>
      </w:pPr>
      <w:r w:rsidRPr="00955FA5">
        <w:rPr>
          <w:rFonts w:ascii="Times New Roman" w:eastAsia="Times New Roman" w:hAnsi="Times New Roman" w:cs="Times New Roman"/>
          <w:b/>
          <w:sz w:val="28"/>
          <w:szCs w:val="28"/>
          <w:lang w:val="kk-KZ"/>
        </w:rPr>
        <w:lastRenderedPageBreak/>
        <w:t>Параграф 3</w:t>
      </w:r>
      <w:r w:rsidRPr="00955FA5">
        <w:rPr>
          <w:rFonts w:ascii="Times New Roman" w:eastAsia="Times New Roman" w:hAnsi="Times New Roman" w:cs="Times New Roman"/>
          <w:b/>
          <w:sz w:val="28"/>
          <w:szCs w:val="28"/>
        </w:rPr>
        <w:t>. Обмен информаци</w:t>
      </w:r>
      <w:r w:rsidRPr="00955FA5">
        <w:rPr>
          <w:rFonts w:ascii="Times New Roman" w:eastAsia="Times New Roman" w:hAnsi="Times New Roman" w:cs="Times New Roman"/>
          <w:b/>
          <w:sz w:val="28"/>
          <w:szCs w:val="28"/>
          <w:lang w:val="kk-KZ"/>
        </w:rPr>
        <w:t>ей</w:t>
      </w:r>
      <w:r w:rsidRPr="00955FA5">
        <w:rPr>
          <w:rFonts w:ascii="Times New Roman" w:eastAsia="Times New Roman" w:hAnsi="Times New Roman" w:cs="Times New Roman"/>
          <w:b/>
          <w:sz w:val="28"/>
          <w:szCs w:val="28"/>
        </w:rPr>
        <w:t xml:space="preserve"> и </w:t>
      </w:r>
    </w:p>
    <w:p w14:paraId="5767727E" w14:textId="16B86819" w:rsidR="00C3697E" w:rsidRPr="00955FA5" w:rsidRDefault="007969E4" w:rsidP="002F1207">
      <w:pPr>
        <w:spacing w:after="0" w:line="240" w:lineRule="auto"/>
        <w:jc w:val="center"/>
        <w:rPr>
          <w:rFonts w:ascii="Times New Roman" w:eastAsia="Times New Roman" w:hAnsi="Times New Roman" w:cs="Times New Roman"/>
          <w:sz w:val="28"/>
          <w:szCs w:val="28"/>
        </w:rPr>
      </w:pPr>
      <w:r w:rsidRPr="00955FA5">
        <w:rPr>
          <w:rFonts w:ascii="Times New Roman" w:eastAsia="Times New Roman" w:hAnsi="Times New Roman" w:cs="Times New Roman"/>
          <w:b/>
          <w:sz w:val="28"/>
          <w:szCs w:val="28"/>
        </w:rPr>
        <w:t xml:space="preserve">документами между </w:t>
      </w:r>
      <w:r w:rsidRPr="00955FA5">
        <w:rPr>
          <w:rFonts w:ascii="Times New Roman" w:eastAsia="Times New Roman" w:hAnsi="Times New Roman" w:cs="Times New Roman"/>
          <w:b/>
          <w:sz w:val="28"/>
          <w:szCs w:val="28"/>
          <w:lang w:val="kk-KZ"/>
        </w:rPr>
        <w:t xml:space="preserve">Комитетом государственных доходов Министерства финансов Республики Казахстан </w:t>
      </w:r>
      <w:r w:rsidRPr="00955FA5">
        <w:rPr>
          <w:rFonts w:ascii="Times New Roman" w:eastAsia="Times New Roman" w:hAnsi="Times New Roman" w:cs="Times New Roman"/>
          <w:b/>
          <w:sz w:val="28"/>
          <w:szCs w:val="28"/>
        </w:rPr>
        <w:t>и налогоплательщиком</w:t>
      </w:r>
    </w:p>
    <w:p w14:paraId="5C52241F" w14:textId="77777777" w:rsidR="007430C7" w:rsidRPr="00955FA5" w:rsidRDefault="007430C7" w:rsidP="002F1207">
      <w:pPr>
        <w:tabs>
          <w:tab w:val="left" w:pos="1134"/>
        </w:tabs>
        <w:spacing w:after="0" w:line="240" w:lineRule="auto"/>
        <w:ind w:firstLine="709"/>
        <w:jc w:val="both"/>
        <w:rPr>
          <w:rFonts w:ascii="Times New Roman" w:eastAsia="Times New Roman" w:hAnsi="Times New Roman" w:cs="Times New Roman"/>
          <w:sz w:val="28"/>
          <w:szCs w:val="28"/>
        </w:rPr>
      </w:pPr>
    </w:p>
    <w:p w14:paraId="36A04382" w14:textId="6C7046AB" w:rsidR="00C3697E" w:rsidRPr="00955FA5" w:rsidRDefault="00646CB4" w:rsidP="002F1207">
      <w:pPr>
        <w:tabs>
          <w:tab w:val="left" w:pos="1134"/>
        </w:tabs>
        <w:spacing w:after="0" w:line="240" w:lineRule="auto"/>
        <w:ind w:firstLine="709"/>
        <w:jc w:val="both"/>
        <w:rPr>
          <w:rFonts w:ascii="Times New Roman" w:eastAsia="Times New Roman" w:hAnsi="Times New Roman" w:cs="Times New Roman"/>
          <w:sz w:val="28"/>
          <w:szCs w:val="28"/>
        </w:rPr>
      </w:pPr>
      <w:r w:rsidRPr="00955FA5">
        <w:rPr>
          <w:rFonts w:ascii="Times New Roman" w:eastAsia="Times New Roman" w:hAnsi="Times New Roman" w:cs="Times New Roman"/>
          <w:sz w:val="28"/>
          <w:szCs w:val="28"/>
        </w:rPr>
        <w:t>11</w:t>
      </w:r>
      <w:r w:rsidR="00C3697E" w:rsidRPr="00955FA5">
        <w:rPr>
          <w:rFonts w:ascii="Times New Roman" w:eastAsia="Times New Roman" w:hAnsi="Times New Roman" w:cs="Times New Roman"/>
          <w:sz w:val="28"/>
          <w:szCs w:val="28"/>
        </w:rPr>
        <w:t>.</w:t>
      </w:r>
      <w:r w:rsidR="00C3697E" w:rsidRPr="00955FA5">
        <w:rPr>
          <w:rFonts w:ascii="Times New Roman" w:eastAsia="Times New Roman" w:hAnsi="Times New Roman" w:cs="Times New Roman"/>
          <w:sz w:val="28"/>
          <w:szCs w:val="28"/>
        </w:rPr>
        <w:tab/>
        <w:t xml:space="preserve"> Функционал «Обмен информаци</w:t>
      </w:r>
      <w:r w:rsidR="0072710B" w:rsidRPr="00955FA5">
        <w:rPr>
          <w:rFonts w:ascii="Times New Roman" w:eastAsia="Times New Roman" w:hAnsi="Times New Roman" w:cs="Times New Roman"/>
          <w:sz w:val="28"/>
          <w:szCs w:val="28"/>
        </w:rPr>
        <w:t>ей</w:t>
      </w:r>
      <w:r w:rsidR="00C3697E" w:rsidRPr="00955FA5">
        <w:rPr>
          <w:rFonts w:ascii="Times New Roman" w:eastAsia="Times New Roman" w:hAnsi="Times New Roman" w:cs="Times New Roman"/>
          <w:sz w:val="28"/>
          <w:szCs w:val="28"/>
        </w:rPr>
        <w:t xml:space="preserve"> и документами между </w:t>
      </w:r>
      <w:r w:rsidR="00C3697E" w:rsidRPr="00955FA5">
        <w:rPr>
          <w:rFonts w:ascii="Times New Roman" w:eastAsia="Times New Roman" w:hAnsi="Times New Roman" w:cs="Times New Roman"/>
          <w:sz w:val="28"/>
          <w:szCs w:val="28"/>
          <w:lang w:val="kk-KZ"/>
        </w:rPr>
        <w:t xml:space="preserve">Комитетом государственных доходов Министерства финансов Республики Казахстан </w:t>
      </w:r>
      <w:r w:rsidR="00C3697E" w:rsidRPr="00955FA5">
        <w:rPr>
          <w:rFonts w:ascii="Times New Roman" w:eastAsia="Times New Roman" w:hAnsi="Times New Roman" w:cs="Times New Roman"/>
          <w:sz w:val="28"/>
          <w:szCs w:val="28"/>
        </w:rPr>
        <w:t>и налогоплательщиком» обеспечива</w:t>
      </w:r>
      <w:r w:rsidR="007430C7" w:rsidRPr="00955FA5">
        <w:rPr>
          <w:rFonts w:ascii="Times New Roman" w:eastAsia="Times New Roman" w:hAnsi="Times New Roman" w:cs="Times New Roman"/>
          <w:sz w:val="28"/>
          <w:szCs w:val="28"/>
          <w:lang w:val="kk-KZ"/>
        </w:rPr>
        <w:t>е</w:t>
      </w:r>
      <w:r w:rsidR="00C3697E" w:rsidRPr="00955FA5">
        <w:rPr>
          <w:rFonts w:ascii="Times New Roman" w:eastAsia="Times New Roman" w:hAnsi="Times New Roman" w:cs="Times New Roman"/>
          <w:sz w:val="28"/>
          <w:szCs w:val="28"/>
        </w:rPr>
        <w:t>т:</w:t>
      </w:r>
    </w:p>
    <w:p w14:paraId="3D4AB61B" w14:textId="18BEA961" w:rsidR="00C3697E" w:rsidRPr="00955FA5" w:rsidRDefault="00C3697E" w:rsidP="002F1207">
      <w:pPr>
        <w:spacing w:after="0" w:line="240" w:lineRule="auto"/>
        <w:ind w:firstLine="709"/>
        <w:jc w:val="both"/>
        <w:rPr>
          <w:rFonts w:ascii="Times New Roman" w:eastAsia="Times New Roman" w:hAnsi="Times New Roman" w:cs="Times New Roman"/>
          <w:sz w:val="28"/>
          <w:szCs w:val="28"/>
        </w:rPr>
      </w:pPr>
      <w:r w:rsidRPr="00955FA5">
        <w:rPr>
          <w:rFonts w:ascii="Times New Roman" w:eastAsia="Times New Roman" w:hAnsi="Times New Roman" w:cs="Times New Roman"/>
          <w:sz w:val="28"/>
          <w:szCs w:val="28"/>
        </w:rPr>
        <w:t xml:space="preserve">1) формирование и направление запросов и </w:t>
      </w:r>
      <w:r w:rsidR="0072710B" w:rsidRPr="00955FA5">
        <w:rPr>
          <w:rFonts w:ascii="Times New Roman" w:eastAsia="Times New Roman" w:hAnsi="Times New Roman" w:cs="Times New Roman"/>
          <w:sz w:val="28"/>
          <w:szCs w:val="28"/>
          <w:lang w:val="kk-KZ"/>
        </w:rPr>
        <w:t>получение</w:t>
      </w:r>
      <w:r w:rsidR="0072710B" w:rsidRPr="00955FA5">
        <w:rPr>
          <w:rFonts w:ascii="Times New Roman" w:eastAsia="Times New Roman" w:hAnsi="Times New Roman" w:cs="Times New Roman"/>
          <w:sz w:val="28"/>
          <w:szCs w:val="28"/>
        </w:rPr>
        <w:t xml:space="preserve"> </w:t>
      </w:r>
      <w:r w:rsidRPr="00955FA5">
        <w:rPr>
          <w:rFonts w:ascii="Times New Roman" w:eastAsia="Times New Roman" w:hAnsi="Times New Roman" w:cs="Times New Roman"/>
          <w:sz w:val="28"/>
          <w:szCs w:val="28"/>
        </w:rPr>
        <w:t xml:space="preserve">ответов по ним с возможностью их согласования должностными лицами Комитета </w:t>
      </w:r>
      <w:r w:rsidRPr="00955FA5">
        <w:rPr>
          <w:rFonts w:ascii="Times New Roman" w:eastAsia="Times New Roman" w:hAnsi="Times New Roman" w:cs="Times New Roman"/>
          <w:sz w:val="28"/>
          <w:szCs w:val="28"/>
          <w:lang w:val="kk-KZ"/>
        </w:rPr>
        <w:t xml:space="preserve">государственных доходов Министерства финансов Республики Казахстан </w:t>
      </w:r>
      <w:r w:rsidRPr="00955FA5">
        <w:rPr>
          <w:rFonts w:ascii="Times New Roman" w:eastAsia="Times New Roman" w:hAnsi="Times New Roman" w:cs="Times New Roman"/>
          <w:sz w:val="28"/>
          <w:szCs w:val="28"/>
        </w:rPr>
        <w:t>и налогоплательщика;</w:t>
      </w:r>
    </w:p>
    <w:p w14:paraId="76390884" w14:textId="77777777" w:rsidR="00C3697E" w:rsidRPr="00955FA5" w:rsidRDefault="00C3697E" w:rsidP="002F1207">
      <w:pPr>
        <w:spacing w:after="0" w:line="240" w:lineRule="auto"/>
        <w:ind w:firstLine="709"/>
        <w:jc w:val="both"/>
        <w:rPr>
          <w:rFonts w:ascii="Times New Roman" w:eastAsia="Times New Roman" w:hAnsi="Times New Roman" w:cs="Times New Roman"/>
          <w:sz w:val="28"/>
          <w:szCs w:val="28"/>
        </w:rPr>
      </w:pPr>
      <w:r w:rsidRPr="00955FA5">
        <w:rPr>
          <w:rFonts w:ascii="Times New Roman" w:eastAsia="Times New Roman" w:hAnsi="Times New Roman" w:cs="Times New Roman"/>
          <w:sz w:val="28"/>
          <w:szCs w:val="28"/>
        </w:rPr>
        <w:t>2) вложение файлов и документов к запросам и ответам;</w:t>
      </w:r>
    </w:p>
    <w:p w14:paraId="0508A093" w14:textId="1B833181" w:rsidR="00C3697E" w:rsidRPr="00955FA5" w:rsidRDefault="000A1074" w:rsidP="002F1207">
      <w:pPr>
        <w:spacing w:after="0" w:line="240" w:lineRule="auto"/>
        <w:ind w:firstLine="709"/>
        <w:jc w:val="both"/>
        <w:rPr>
          <w:rFonts w:ascii="Times New Roman" w:eastAsia="Times New Roman" w:hAnsi="Times New Roman" w:cs="Times New Roman"/>
          <w:sz w:val="28"/>
          <w:szCs w:val="28"/>
        </w:rPr>
      </w:pPr>
      <w:r w:rsidRPr="00955FA5">
        <w:rPr>
          <w:rFonts w:ascii="Times New Roman" w:eastAsia="Times New Roman" w:hAnsi="Times New Roman" w:cs="Times New Roman"/>
          <w:sz w:val="28"/>
          <w:szCs w:val="28"/>
        </w:rPr>
        <w:t>3)</w:t>
      </w:r>
      <w:r w:rsidRPr="00955FA5">
        <w:rPr>
          <w:rFonts w:ascii="Times New Roman" w:eastAsia="Times New Roman" w:hAnsi="Times New Roman" w:cs="Times New Roman"/>
          <w:sz w:val="28"/>
          <w:szCs w:val="28"/>
        </w:rPr>
        <w:tab/>
      </w:r>
      <w:r w:rsidR="00C3697E" w:rsidRPr="00955FA5">
        <w:rPr>
          <w:rFonts w:ascii="Times New Roman" w:eastAsia="Times New Roman" w:hAnsi="Times New Roman" w:cs="Times New Roman"/>
          <w:sz w:val="28"/>
          <w:szCs w:val="28"/>
        </w:rPr>
        <w:t>установление срока подготовки ответа на запрос и уведомление пользователей о наступлении срока ответа;</w:t>
      </w:r>
    </w:p>
    <w:p w14:paraId="3704DB2E" w14:textId="77777777" w:rsidR="00C3697E" w:rsidRPr="00955FA5" w:rsidRDefault="00C3697E" w:rsidP="002F1207">
      <w:pPr>
        <w:spacing w:after="0" w:line="240" w:lineRule="auto"/>
        <w:ind w:firstLine="709"/>
        <w:jc w:val="both"/>
        <w:rPr>
          <w:rFonts w:ascii="Times New Roman" w:eastAsia="Times New Roman" w:hAnsi="Times New Roman" w:cs="Times New Roman"/>
          <w:sz w:val="28"/>
          <w:szCs w:val="28"/>
        </w:rPr>
      </w:pPr>
      <w:r w:rsidRPr="00955FA5">
        <w:rPr>
          <w:rFonts w:ascii="Times New Roman" w:eastAsia="Times New Roman" w:hAnsi="Times New Roman" w:cs="Times New Roman"/>
          <w:sz w:val="28"/>
          <w:szCs w:val="28"/>
        </w:rPr>
        <w:t>4) фиксацию даты и времени направления запроса и получения ответа на него.</w:t>
      </w:r>
    </w:p>
    <w:p w14:paraId="34E98ACF" w14:textId="40415251" w:rsidR="00C3697E" w:rsidRPr="00955FA5" w:rsidRDefault="00C3697E" w:rsidP="002F1207">
      <w:pPr>
        <w:spacing w:after="0" w:line="240" w:lineRule="auto"/>
        <w:rPr>
          <w:rFonts w:ascii="Times New Roman" w:eastAsia="Times New Roman" w:hAnsi="Times New Roman" w:cs="Times New Roman"/>
          <w:b/>
          <w:sz w:val="28"/>
          <w:szCs w:val="28"/>
        </w:rPr>
      </w:pPr>
    </w:p>
    <w:p w14:paraId="24FFCCA9" w14:textId="77777777" w:rsidR="00A7188E" w:rsidRPr="00955FA5" w:rsidRDefault="00A7188E" w:rsidP="002F1207">
      <w:pPr>
        <w:spacing w:after="0" w:line="240" w:lineRule="auto"/>
        <w:rPr>
          <w:rFonts w:ascii="Times New Roman" w:eastAsia="Times New Roman" w:hAnsi="Times New Roman" w:cs="Times New Roman"/>
          <w:b/>
          <w:sz w:val="28"/>
          <w:szCs w:val="28"/>
        </w:rPr>
      </w:pPr>
    </w:p>
    <w:p w14:paraId="54A64FA8" w14:textId="7416758E" w:rsidR="0072710B" w:rsidRPr="00955FA5" w:rsidRDefault="0072710B" w:rsidP="002F1207">
      <w:pPr>
        <w:spacing w:after="0" w:line="240" w:lineRule="auto"/>
        <w:jc w:val="center"/>
        <w:rPr>
          <w:rFonts w:ascii="Times New Roman" w:eastAsia="Times New Roman" w:hAnsi="Times New Roman" w:cs="Times New Roman"/>
          <w:b/>
          <w:sz w:val="28"/>
          <w:szCs w:val="28"/>
        </w:rPr>
      </w:pPr>
      <w:r w:rsidRPr="00955FA5">
        <w:rPr>
          <w:rFonts w:ascii="Times New Roman" w:eastAsia="Times New Roman" w:hAnsi="Times New Roman" w:cs="Times New Roman"/>
          <w:b/>
          <w:sz w:val="28"/>
          <w:szCs w:val="28"/>
          <w:lang w:val="kk-KZ"/>
        </w:rPr>
        <w:t>Параграф 4</w:t>
      </w:r>
      <w:r w:rsidRPr="00955FA5">
        <w:rPr>
          <w:rFonts w:ascii="Times New Roman" w:eastAsia="Times New Roman" w:hAnsi="Times New Roman" w:cs="Times New Roman"/>
          <w:b/>
          <w:sz w:val="28"/>
          <w:szCs w:val="28"/>
        </w:rPr>
        <w:t>. Размещение документов</w:t>
      </w:r>
    </w:p>
    <w:p w14:paraId="7E7EE4DD" w14:textId="3E58D2F6" w:rsidR="00C3697E" w:rsidRPr="00955FA5" w:rsidRDefault="00C3697E" w:rsidP="002F1207">
      <w:pPr>
        <w:spacing w:after="0" w:line="240" w:lineRule="auto"/>
        <w:rPr>
          <w:rFonts w:ascii="Times New Roman" w:eastAsia="Times New Roman" w:hAnsi="Times New Roman" w:cs="Times New Roman"/>
          <w:b/>
          <w:sz w:val="28"/>
          <w:szCs w:val="28"/>
        </w:rPr>
      </w:pPr>
    </w:p>
    <w:p w14:paraId="651EDEEE" w14:textId="54FEC624" w:rsidR="00C3697E" w:rsidRPr="00955FA5" w:rsidRDefault="00646CB4" w:rsidP="002F1207">
      <w:pPr>
        <w:tabs>
          <w:tab w:val="left" w:pos="1134"/>
        </w:tabs>
        <w:spacing w:after="0" w:line="240" w:lineRule="auto"/>
        <w:ind w:firstLine="709"/>
        <w:jc w:val="both"/>
        <w:rPr>
          <w:rFonts w:ascii="Times New Roman" w:eastAsia="Times New Roman" w:hAnsi="Times New Roman" w:cs="Times New Roman"/>
          <w:strike/>
          <w:sz w:val="28"/>
          <w:szCs w:val="28"/>
        </w:rPr>
      </w:pPr>
      <w:r w:rsidRPr="00955FA5">
        <w:rPr>
          <w:rFonts w:ascii="Times New Roman" w:eastAsia="Times New Roman" w:hAnsi="Times New Roman" w:cs="Times New Roman"/>
          <w:sz w:val="28"/>
          <w:szCs w:val="28"/>
        </w:rPr>
        <w:t>12</w:t>
      </w:r>
      <w:r w:rsidR="00C3697E" w:rsidRPr="00955FA5">
        <w:rPr>
          <w:rFonts w:ascii="Times New Roman" w:eastAsia="Times New Roman" w:hAnsi="Times New Roman" w:cs="Times New Roman"/>
          <w:sz w:val="28"/>
          <w:szCs w:val="28"/>
        </w:rPr>
        <w:t>.</w:t>
      </w:r>
      <w:r w:rsidR="00C3697E" w:rsidRPr="00955FA5" w:rsidDel="00B34D92">
        <w:rPr>
          <w:rFonts w:ascii="Times New Roman" w:eastAsia="Times New Roman" w:hAnsi="Times New Roman" w:cs="Times New Roman"/>
          <w:sz w:val="28"/>
          <w:szCs w:val="28"/>
        </w:rPr>
        <w:t xml:space="preserve"> </w:t>
      </w:r>
      <w:r w:rsidR="00C3697E" w:rsidRPr="00955FA5">
        <w:rPr>
          <w:rFonts w:ascii="Times New Roman" w:eastAsia="Times New Roman" w:hAnsi="Times New Roman" w:cs="Times New Roman"/>
          <w:sz w:val="28"/>
          <w:szCs w:val="28"/>
        </w:rPr>
        <w:tab/>
        <w:t>Функциона</w:t>
      </w:r>
      <w:r w:rsidR="007430C7" w:rsidRPr="00955FA5">
        <w:rPr>
          <w:rFonts w:ascii="Times New Roman" w:eastAsia="Times New Roman" w:hAnsi="Times New Roman" w:cs="Times New Roman"/>
          <w:sz w:val="28"/>
          <w:szCs w:val="28"/>
        </w:rPr>
        <w:t>л «Размещение документов»</w:t>
      </w:r>
      <w:r w:rsidR="00C3697E" w:rsidRPr="00955FA5">
        <w:rPr>
          <w:rFonts w:ascii="Times New Roman" w:eastAsia="Times New Roman" w:hAnsi="Times New Roman" w:cs="Times New Roman"/>
          <w:sz w:val="28"/>
          <w:szCs w:val="28"/>
        </w:rPr>
        <w:t xml:space="preserve"> </w:t>
      </w:r>
      <w:r w:rsidR="009B6534" w:rsidRPr="00955FA5">
        <w:rPr>
          <w:rFonts w:ascii="Times New Roman" w:eastAsia="Times New Roman" w:hAnsi="Times New Roman" w:cs="Times New Roman"/>
          <w:sz w:val="28"/>
          <w:szCs w:val="28"/>
        </w:rPr>
        <w:t>обеспечива</w:t>
      </w:r>
      <w:r w:rsidR="007430C7" w:rsidRPr="00955FA5">
        <w:rPr>
          <w:rFonts w:ascii="Times New Roman" w:eastAsia="Times New Roman" w:hAnsi="Times New Roman" w:cs="Times New Roman"/>
          <w:sz w:val="28"/>
          <w:szCs w:val="28"/>
          <w:lang w:val="kk-KZ"/>
        </w:rPr>
        <w:t>е</w:t>
      </w:r>
      <w:r w:rsidR="009B6534" w:rsidRPr="00955FA5">
        <w:rPr>
          <w:rFonts w:ascii="Times New Roman" w:eastAsia="Times New Roman" w:hAnsi="Times New Roman" w:cs="Times New Roman"/>
          <w:sz w:val="28"/>
          <w:szCs w:val="28"/>
        </w:rPr>
        <w:t>т настройку</w:t>
      </w:r>
      <w:r w:rsidR="00C3697E" w:rsidRPr="00955FA5">
        <w:rPr>
          <w:rFonts w:ascii="Times New Roman" w:eastAsia="Times New Roman" w:hAnsi="Times New Roman" w:cs="Times New Roman"/>
          <w:sz w:val="28"/>
          <w:szCs w:val="28"/>
        </w:rPr>
        <w:t xml:space="preserve"> структуры папок в форме дерева каталогов (папок) с размещением документов</w:t>
      </w:r>
      <w:r w:rsidR="000F552F" w:rsidRPr="00955FA5">
        <w:rPr>
          <w:rFonts w:ascii="Times New Roman" w:eastAsia="Times New Roman" w:hAnsi="Times New Roman" w:cs="Times New Roman"/>
          <w:sz w:val="28"/>
          <w:szCs w:val="28"/>
        </w:rPr>
        <w:t xml:space="preserve"> в машиночитаемых форматах.</w:t>
      </w:r>
      <w:r w:rsidR="00C3697E" w:rsidRPr="00955FA5">
        <w:rPr>
          <w:rFonts w:ascii="Times New Roman" w:eastAsia="Times New Roman" w:hAnsi="Times New Roman" w:cs="Times New Roman"/>
          <w:sz w:val="28"/>
          <w:szCs w:val="28"/>
        </w:rPr>
        <w:t xml:space="preserve"> </w:t>
      </w:r>
    </w:p>
    <w:p w14:paraId="6C5B38FC" w14:textId="77777777" w:rsidR="00C3697E" w:rsidRPr="00955FA5" w:rsidRDefault="00C3697E" w:rsidP="002F1207">
      <w:pPr>
        <w:tabs>
          <w:tab w:val="left" w:pos="1134"/>
        </w:tabs>
        <w:spacing w:after="0" w:line="240" w:lineRule="auto"/>
        <w:ind w:firstLine="709"/>
        <w:jc w:val="both"/>
        <w:rPr>
          <w:rFonts w:ascii="Times New Roman" w:eastAsia="Times New Roman" w:hAnsi="Times New Roman" w:cs="Times New Roman"/>
          <w:strike/>
          <w:sz w:val="28"/>
          <w:szCs w:val="28"/>
        </w:rPr>
      </w:pPr>
    </w:p>
    <w:p w14:paraId="02A6044D" w14:textId="77777777" w:rsidR="00C3697E" w:rsidRPr="00955FA5" w:rsidRDefault="00C3697E" w:rsidP="002F1207">
      <w:pPr>
        <w:spacing w:after="0" w:line="240" w:lineRule="auto"/>
        <w:ind w:firstLine="709"/>
        <w:jc w:val="both"/>
        <w:rPr>
          <w:rFonts w:ascii="Times New Roman" w:eastAsia="Times New Roman" w:hAnsi="Times New Roman" w:cs="Times New Roman"/>
          <w:sz w:val="28"/>
          <w:szCs w:val="28"/>
        </w:rPr>
      </w:pPr>
    </w:p>
    <w:p w14:paraId="68F19A93" w14:textId="736B81C3" w:rsidR="0072710B" w:rsidRPr="00955FA5" w:rsidRDefault="0072710B" w:rsidP="002F1207">
      <w:pPr>
        <w:spacing w:after="0" w:line="240" w:lineRule="auto"/>
        <w:ind w:firstLine="709"/>
        <w:jc w:val="center"/>
        <w:rPr>
          <w:rFonts w:ascii="Times New Roman" w:eastAsia="Times New Roman" w:hAnsi="Times New Roman" w:cs="Times New Roman"/>
          <w:b/>
          <w:sz w:val="28"/>
          <w:szCs w:val="28"/>
        </w:rPr>
      </w:pPr>
      <w:r w:rsidRPr="00955FA5">
        <w:rPr>
          <w:rFonts w:ascii="Times New Roman" w:eastAsia="Times New Roman" w:hAnsi="Times New Roman" w:cs="Times New Roman"/>
          <w:b/>
          <w:sz w:val="28"/>
          <w:szCs w:val="28"/>
          <w:lang w:val="kk-KZ"/>
        </w:rPr>
        <w:t>Параграф 5</w:t>
      </w:r>
      <w:r w:rsidR="009F4B40" w:rsidRPr="00955FA5">
        <w:rPr>
          <w:rFonts w:ascii="Times New Roman" w:eastAsia="Times New Roman" w:hAnsi="Times New Roman" w:cs="Times New Roman"/>
          <w:b/>
          <w:sz w:val="28"/>
          <w:szCs w:val="28"/>
        </w:rPr>
        <w:t xml:space="preserve">. </w:t>
      </w:r>
      <w:r w:rsidRPr="00955FA5">
        <w:rPr>
          <w:rFonts w:ascii="Times New Roman" w:eastAsia="Times New Roman" w:hAnsi="Times New Roman" w:cs="Times New Roman"/>
          <w:b/>
          <w:sz w:val="28"/>
          <w:szCs w:val="28"/>
        </w:rPr>
        <w:t>Нормативно-справочная информация</w:t>
      </w:r>
    </w:p>
    <w:p w14:paraId="2CEB5E97" w14:textId="77777777" w:rsidR="00C3697E" w:rsidRPr="00955FA5" w:rsidRDefault="00C3697E" w:rsidP="002F1207">
      <w:pPr>
        <w:spacing w:after="0" w:line="240" w:lineRule="auto"/>
        <w:ind w:firstLine="709"/>
        <w:jc w:val="center"/>
        <w:rPr>
          <w:rFonts w:ascii="Times New Roman" w:eastAsia="Times New Roman" w:hAnsi="Times New Roman" w:cs="Times New Roman"/>
          <w:b/>
          <w:sz w:val="28"/>
          <w:szCs w:val="28"/>
        </w:rPr>
      </w:pPr>
    </w:p>
    <w:p w14:paraId="5C98A1AB" w14:textId="7CD22939" w:rsidR="00C3697E" w:rsidRPr="00955FA5" w:rsidRDefault="00646CB4" w:rsidP="002F1207">
      <w:pPr>
        <w:tabs>
          <w:tab w:val="left" w:pos="1134"/>
        </w:tabs>
        <w:spacing w:after="0" w:line="240" w:lineRule="auto"/>
        <w:ind w:firstLine="709"/>
        <w:jc w:val="both"/>
        <w:rPr>
          <w:rFonts w:ascii="Times New Roman" w:eastAsia="Times New Roman" w:hAnsi="Times New Roman" w:cs="Times New Roman"/>
          <w:sz w:val="28"/>
          <w:szCs w:val="28"/>
        </w:rPr>
      </w:pPr>
      <w:r w:rsidRPr="00955FA5">
        <w:rPr>
          <w:rFonts w:ascii="Times New Roman" w:eastAsia="Times New Roman" w:hAnsi="Times New Roman" w:cs="Times New Roman"/>
          <w:sz w:val="28"/>
          <w:szCs w:val="28"/>
        </w:rPr>
        <w:t>13</w:t>
      </w:r>
      <w:r w:rsidR="00C3697E" w:rsidRPr="00955FA5">
        <w:rPr>
          <w:rFonts w:ascii="Times New Roman" w:eastAsia="Times New Roman" w:hAnsi="Times New Roman" w:cs="Times New Roman"/>
          <w:sz w:val="28"/>
          <w:szCs w:val="28"/>
        </w:rPr>
        <w:t>.</w:t>
      </w:r>
      <w:r w:rsidR="00C3697E" w:rsidRPr="00955FA5">
        <w:rPr>
          <w:rFonts w:ascii="Times New Roman" w:eastAsia="Times New Roman" w:hAnsi="Times New Roman" w:cs="Times New Roman"/>
          <w:sz w:val="28"/>
          <w:szCs w:val="28"/>
        </w:rPr>
        <w:tab/>
        <w:t>Функционал «Нормативно-справочная информация»</w:t>
      </w:r>
      <w:r w:rsidR="00C3697E" w:rsidRPr="00955FA5">
        <w:rPr>
          <w:rFonts w:ascii="Times New Roman" w:eastAsia="Times New Roman" w:hAnsi="Times New Roman" w:cs="Times New Roman"/>
          <w:b/>
          <w:sz w:val="28"/>
          <w:szCs w:val="28"/>
        </w:rPr>
        <w:t xml:space="preserve"> </w:t>
      </w:r>
      <w:r w:rsidR="00C3697E" w:rsidRPr="00955FA5">
        <w:rPr>
          <w:rFonts w:ascii="Times New Roman" w:eastAsia="Times New Roman" w:hAnsi="Times New Roman" w:cs="Times New Roman"/>
          <w:sz w:val="28"/>
          <w:szCs w:val="28"/>
        </w:rPr>
        <w:t>обеспечива</w:t>
      </w:r>
      <w:r w:rsidR="007430C7" w:rsidRPr="00955FA5">
        <w:rPr>
          <w:rFonts w:ascii="Times New Roman" w:eastAsia="Times New Roman" w:hAnsi="Times New Roman" w:cs="Times New Roman"/>
          <w:sz w:val="28"/>
          <w:szCs w:val="28"/>
          <w:lang w:val="kk-KZ"/>
        </w:rPr>
        <w:t>е</w:t>
      </w:r>
      <w:r w:rsidR="00C3697E" w:rsidRPr="00955FA5">
        <w:rPr>
          <w:rFonts w:ascii="Times New Roman" w:eastAsia="Times New Roman" w:hAnsi="Times New Roman" w:cs="Times New Roman"/>
          <w:sz w:val="28"/>
          <w:szCs w:val="28"/>
        </w:rPr>
        <w:t>т наличие нормативно-справочной информации</w:t>
      </w:r>
      <w:r w:rsidR="00C3697E" w:rsidRPr="00955FA5" w:rsidDel="007433E8">
        <w:rPr>
          <w:rFonts w:ascii="Times New Roman" w:eastAsia="Times New Roman" w:hAnsi="Times New Roman" w:cs="Times New Roman"/>
          <w:sz w:val="28"/>
          <w:szCs w:val="28"/>
        </w:rPr>
        <w:t xml:space="preserve"> </w:t>
      </w:r>
      <w:r w:rsidR="00C3697E" w:rsidRPr="00955FA5">
        <w:rPr>
          <w:rFonts w:ascii="Times New Roman" w:eastAsia="Times New Roman" w:hAnsi="Times New Roman" w:cs="Times New Roman"/>
          <w:sz w:val="28"/>
          <w:szCs w:val="28"/>
        </w:rPr>
        <w:t>в виде справочников, которые содержат расшифровки буквенно-цифровых кодов, сокращений и (или) аббревиатур, используемых в раскрытии пакета отчетности,</w:t>
      </w:r>
      <w:r w:rsidR="0072710B" w:rsidRPr="00955FA5">
        <w:rPr>
          <w:rFonts w:ascii="Times New Roman" w:eastAsia="Times New Roman" w:hAnsi="Times New Roman" w:cs="Times New Roman"/>
          <w:sz w:val="28"/>
          <w:szCs w:val="28"/>
        </w:rPr>
        <w:t xml:space="preserve"> в том числе</w:t>
      </w:r>
      <w:r w:rsidR="00C3697E" w:rsidRPr="00955FA5">
        <w:rPr>
          <w:rFonts w:ascii="Times New Roman" w:eastAsia="Times New Roman" w:hAnsi="Times New Roman" w:cs="Times New Roman"/>
          <w:sz w:val="28"/>
          <w:szCs w:val="28"/>
        </w:rPr>
        <w:t xml:space="preserve"> информацию и отчеты </w:t>
      </w:r>
      <w:r w:rsidR="00837698">
        <w:rPr>
          <w:rFonts w:ascii="Times New Roman" w:eastAsia="Times New Roman" w:hAnsi="Times New Roman" w:cs="Times New Roman"/>
          <w:sz w:val="28"/>
          <w:szCs w:val="28"/>
        </w:rPr>
        <w:t>п</w:t>
      </w:r>
      <w:r w:rsidR="00C3697E" w:rsidRPr="00955FA5">
        <w:rPr>
          <w:rFonts w:ascii="Times New Roman" w:eastAsia="Times New Roman" w:hAnsi="Times New Roman" w:cs="Times New Roman"/>
          <w:sz w:val="28"/>
          <w:szCs w:val="28"/>
        </w:rPr>
        <w:t>о системе внутреннего контроля в сфере налогообложения.</w:t>
      </w:r>
    </w:p>
    <w:p w14:paraId="667EFCA7" w14:textId="77777777" w:rsidR="00C3697E" w:rsidRPr="00955FA5" w:rsidRDefault="00C3697E" w:rsidP="002F1207">
      <w:pPr>
        <w:spacing w:after="0" w:line="240" w:lineRule="auto"/>
        <w:ind w:firstLine="709"/>
        <w:jc w:val="both"/>
        <w:rPr>
          <w:rFonts w:ascii="Times New Roman" w:eastAsia="Times New Roman" w:hAnsi="Times New Roman" w:cs="Times New Roman"/>
          <w:sz w:val="28"/>
          <w:szCs w:val="28"/>
        </w:rPr>
      </w:pPr>
    </w:p>
    <w:p w14:paraId="30AF8336" w14:textId="77777777" w:rsidR="00C3697E" w:rsidRPr="00955FA5" w:rsidRDefault="00C3697E" w:rsidP="002F1207">
      <w:pPr>
        <w:spacing w:after="0" w:line="240" w:lineRule="auto"/>
        <w:ind w:firstLine="709"/>
        <w:jc w:val="both"/>
        <w:rPr>
          <w:rFonts w:ascii="Times New Roman" w:eastAsia="Times New Roman" w:hAnsi="Times New Roman" w:cs="Times New Roman"/>
          <w:sz w:val="28"/>
          <w:szCs w:val="28"/>
        </w:rPr>
      </w:pPr>
    </w:p>
    <w:p w14:paraId="17020DD1" w14:textId="654AB759" w:rsidR="00C3697E" w:rsidRPr="00955FA5" w:rsidRDefault="0072710B" w:rsidP="002F1207">
      <w:pPr>
        <w:spacing w:after="0" w:line="240" w:lineRule="auto"/>
        <w:ind w:firstLine="709"/>
        <w:jc w:val="center"/>
        <w:rPr>
          <w:rFonts w:ascii="Times New Roman" w:eastAsia="Times New Roman" w:hAnsi="Times New Roman" w:cs="Times New Roman"/>
          <w:b/>
          <w:color w:val="000000" w:themeColor="text1"/>
          <w:sz w:val="28"/>
          <w:szCs w:val="28"/>
        </w:rPr>
      </w:pPr>
      <w:r w:rsidRPr="00955FA5">
        <w:rPr>
          <w:rFonts w:ascii="Times New Roman" w:eastAsia="Times New Roman" w:hAnsi="Times New Roman" w:cs="Times New Roman"/>
          <w:b/>
          <w:sz w:val="28"/>
          <w:szCs w:val="28"/>
          <w:lang w:val="kk-KZ"/>
        </w:rPr>
        <w:t>Параграф 6</w:t>
      </w:r>
      <w:r w:rsidR="009F4B40" w:rsidRPr="00955FA5">
        <w:rPr>
          <w:rFonts w:ascii="Times New Roman" w:eastAsia="Times New Roman" w:hAnsi="Times New Roman" w:cs="Times New Roman"/>
          <w:b/>
          <w:sz w:val="28"/>
          <w:szCs w:val="28"/>
        </w:rPr>
        <w:t xml:space="preserve">. </w:t>
      </w:r>
      <w:r w:rsidRPr="00955FA5">
        <w:rPr>
          <w:rFonts w:ascii="Times New Roman" w:eastAsia="Times New Roman" w:hAnsi="Times New Roman" w:cs="Times New Roman"/>
          <w:b/>
          <w:sz w:val="28"/>
          <w:szCs w:val="28"/>
        </w:rPr>
        <w:t xml:space="preserve">Вспомогательные сервисы </w:t>
      </w:r>
      <w:r w:rsidRPr="00955FA5">
        <w:rPr>
          <w:rFonts w:ascii="Times New Roman" w:eastAsia="Times New Roman" w:hAnsi="Times New Roman" w:cs="Times New Roman"/>
          <w:b/>
          <w:color w:val="000000" w:themeColor="text1"/>
          <w:sz w:val="28"/>
          <w:szCs w:val="28"/>
        </w:rPr>
        <w:t>витрины данных</w:t>
      </w:r>
    </w:p>
    <w:p w14:paraId="7E68AEEA" w14:textId="77777777" w:rsidR="0044760A" w:rsidRPr="00955FA5" w:rsidRDefault="0044760A" w:rsidP="002F1207">
      <w:pPr>
        <w:spacing w:after="0" w:line="240" w:lineRule="auto"/>
        <w:ind w:firstLine="709"/>
        <w:jc w:val="center"/>
        <w:rPr>
          <w:rFonts w:ascii="Times New Roman" w:eastAsia="Times New Roman" w:hAnsi="Times New Roman" w:cs="Times New Roman"/>
          <w:b/>
          <w:sz w:val="28"/>
          <w:szCs w:val="28"/>
        </w:rPr>
      </w:pPr>
    </w:p>
    <w:p w14:paraId="44D8D794" w14:textId="3578112E" w:rsidR="00C3697E" w:rsidRPr="00955FA5" w:rsidRDefault="00646CB4" w:rsidP="002F1207">
      <w:pPr>
        <w:tabs>
          <w:tab w:val="left" w:pos="1134"/>
        </w:tabs>
        <w:spacing w:after="0" w:line="240" w:lineRule="auto"/>
        <w:ind w:firstLine="709"/>
        <w:jc w:val="both"/>
        <w:rPr>
          <w:rFonts w:ascii="Times New Roman" w:eastAsia="Times New Roman" w:hAnsi="Times New Roman" w:cs="Times New Roman"/>
          <w:sz w:val="28"/>
          <w:szCs w:val="28"/>
        </w:rPr>
      </w:pPr>
      <w:r w:rsidRPr="00955FA5">
        <w:rPr>
          <w:rFonts w:ascii="Times New Roman" w:eastAsia="Times New Roman" w:hAnsi="Times New Roman" w:cs="Times New Roman"/>
          <w:sz w:val="28"/>
          <w:szCs w:val="28"/>
        </w:rPr>
        <w:t>14</w:t>
      </w:r>
      <w:r w:rsidR="00C3697E" w:rsidRPr="00955FA5">
        <w:rPr>
          <w:rFonts w:ascii="Times New Roman" w:eastAsia="Times New Roman" w:hAnsi="Times New Roman" w:cs="Times New Roman"/>
          <w:sz w:val="28"/>
          <w:szCs w:val="28"/>
        </w:rPr>
        <w:t>.</w:t>
      </w:r>
      <w:r w:rsidR="00C3697E" w:rsidRPr="00955FA5">
        <w:rPr>
          <w:rFonts w:ascii="Times New Roman" w:eastAsia="Times New Roman" w:hAnsi="Times New Roman" w:cs="Times New Roman"/>
          <w:sz w:val="28"/>
          <w:szCs w:val="28"/>
        </w:rPr>
        <w:tab/>
        <w:t xml:space="preserve"> Функционал «Вспомогательные сервисы витрины </w:t>
      </w:r>
      <w:r w:rsidR="00A7188E" w:rsidRPr="00955FA5">
        <w:rPr>
          <w:rFonts w:ascii="Times New Roman" w:eastAsia="Times New Roman" w:hAnsi="Times New Roman" w:cs="Times New Roman"/>
          <w:sz w:val="28"/>
          <w:szCs w:val="28"/>
        </w:rPr>
        <w:t>данных» обеспечивает</w:t>
      </w:r>
      <w:r w:rsidR="00C3697E" w:rsidRPr="00955FA5">
        <w:rPr>
          <w:rFonts w:ascii="Times New Roman" w:eastAsia="Times New Roman" w:hAnsi="Times New Roman" w:cs="Times New Roman"/>
          <w:sz w:val="28"/>
          <w:szCs w:val="28"/>
        </w:rPr>
        <w:t>:</w:t>
      </w:r>
    </w:p>
    <w:p w14:paraId="4DD31BA3" w14:textId="77777777" w:rsidR="00C3697E" w:rsidRPr="00955FA5" w:rsidRDefault="00C3697E" w:rsidP="002F1207">
      <w:pPr>
        <w:spacing w:after="0" w:line="240" w:lineRule="auto"/>
        <w:ind w:firstLine="709"/>
        <w:jc w:val="both"/>
        <w:rPr>
          <w:rFonts w:ascii="Times New Roman" w:eastAsia="Times New Roman" w:hAnsi="Times New Roman" w:cs="Times New Roman"/>
          <w:sz w:val="28"/>
          <w:szCs w:val="28"/>
        </w:rPr>
      </w:pPr>
      <w:r w:rsidRPr="00955FA5">
        <w:rPr>
          <w:rFonts w:ascii="Times New Roman" w:eastAsia="Times New Roman" w:hAnsi="Times New Roman" w:cs="Times New Roman"/>
          <w:sz w:val="28"/>
          <w:szCs w:val="28"/>
        </w:rPr>
        <w:t>1) фильтрацию данных и поиска документов по их атрибутам;</w:t>
      </w:r>
    </w:p>
    <w:p w14:paraId="36D81202" w14:textId="77777777" w:rsidR="00C3697E" w:rsidRPr="00955FA5" w:rsidRDefault="00C3697E" w:rsidP="002F1207">
      <w:pPr>
        <w:spacing w:after="0" w:line="240" w:lineRule="auto"/>
        <w:ind w:firstLine="709"/>
        <w:jc w:val="both"/>
        <w:rPr>
          <w:rFonts w:ascii="Times New Roman" w:eastAsia="Times New Roman" w:hAnsi="Times New Roman" w:cs="Times New Roman"/>
          <w:sz w:val="28"/>
          <w:szCs w:val="28"/>
        </w:rPr>
      </w:pPr>
      <w:r w:rsidRPr="00955FA5">
        <w:rPr>
          <w:rFonts w:ascii="Times New Roman" w:eastAsia="Times New Roman" w:hAnsi="Times New Roman" w:cs="Times New Roman"/>
          <w:sz w:val="28"/>
          <w:szCs w:val="28"/>
        </w:rPr>
        <w:t xml:space="preserve">2) обработку и хранение больших объемов данных, включая хранение документов и журналов событий в течение 5 (пяти) лет с даты начала проведения </w:t>
      </w:r>
      <w:r w:rsidRPr="00955FA5">
        <w:rPr>
          <w:rFonts w:ascii="Times New Roman" w:eastAsia="Times New Roman" w:hAnsi="Times New Roman" w:cs="Times New Roman"/>
          <w:sz w:val="28"/>
          <w:szCs w:val="28"/>
        </w:rPr>
        <w:lastRenderedPageBreak/>
        <w:t>горизонтального мониторинга, раскрытие которых осуществлено через витрину данных;</w:t>
      </w:r>
    </w:p>
    <w:p w14:paraId="1A37AFBE" w14:textId="77777777" w:rsidR="00C3697E" w:rsidRPr="00955FA5" w:rsidRDefault="00C3697E" w:rsidP="002F1207">
      <w:pPr>
        <w:spacing w:after="0" w:line="240" w:lineRule="auto"/>
        <w:ind w:firstLine="709"/>
        <w:jc w:val="both"/>
        <w:rPr>
          <w:rFonts w:ascii="Times New Roman" w:eastAsia="Times New Roman" w:hAnsi="Times New Roman" w:cs="Times New Roman"/>
          <w:sz w:val="28"/>
          <w:szCs w:val="28"/>
        </w:rPr>
      </w:pPr>
      <w:r w:rsidRPr="00955FA5">
        <w:rPr>
          <w:rFonts w:ascii="Times New Roman" w:eastAsia="Times New Roman" w:hAnsi="Times New Roman" w:cs="Times New Roman"/>
          <w:sz w:val="28"/>
          <w:szCs w:val="28"/>
        </w:rPr>
        <w:t>3) защиту от внесения изменений в опубликованный пакет отчетности с обеспечением фиксации, подтверждающей отсутствие изменений в опубликованных версиях отчетности с доступом просмотра журнализации (логирования) по опубликованным пакетам отчетности;</w:t>
      </w:r>
    </w:p>
    <w:p w14:paraId="655DDDC5" w14:textId="77777777" w:rsidR="00C3697E" w:rsidRPr="00955FA5" w:rsidRDefault="00C3697E" w:rsidP="002F1207">
      <w:pPr>
        <w:spacing w:after="0" w:line="240" w:lineRule="auto"/>
        <w:ind w:firstLine="709"/>
        <w:jc w:val="both"/>
        <w:rPr>
          <w:rFonts w:ascii="Times New Roman" w:eastAsia="Times New Roman" w:hAnsi="Times New Roman" w:cs="Times New Roman"/>
          <w:sz w:val="28"/>
          <w:szCs w:val="28"/>
        </w:rPr>
      </w:pPr>
      <w:r w:rsidRPr="00955FA5">
        <w:rPr>
          <w:rFonts w:ascii="Times New Roman" w:eastAsia="Times New Roman" w:hAnsi="Times New Roman" w:cs="Times New Roman"/>
          <w:sz w:val="28"/>
          <w:szCs w:val="28"/>
        </w:rPr>
        <w:t>4) проверку целостности информации при передаче данных из учетных систем налогоплательщика в витрину данных, их хранении, преобразовании и отображении в витрине данных;</w:t>
      </w:r>
    </w:p>
    <w:p w14:paraId="5D11AEEC" w14:textId="141D7031" w:rsidR="00C3697E" w:rsidRPr="00955FA5" w:rsidRDefault="00C3697E" w:rsidP="002F1207">
      <w:pPr>
        <w:spacing w:after="0" w:line="240" w:lineRule="auto"/>
        <w:ind w:firstLine="709"/>
        <w:jc w:val="both"/>
        <w:rPr>
          <w:rFonts w:ascii="Times New Roman" w:eastAsia="Times New Roman" w:hAnsi="Times New Roman" w:cs="Times New Roman"/>
          <w:sz w:val="28"/>
          <w:szCs w:val="28"/>
        </w:rPr>
      </w:pPr>
      <w:r w:rsidRPr="00955FA5">
        <w:rPr>
          <w:rFonts w:ascii="Times New Roman" w:eastAsia="Times New Roman" w:hAnsi="Times New Roman" w:cs="Times New Roman"/>
          <w:sz w:val="28"/>
          <w:szCs w:val="28"/>
        </w:rPr>
        <w:t xml:space="preserve">5) интеграцию витрины данных с информационными системами Комитета </w:t>
      </w:r>
      <w:r w:rsidRPr="00955FA5">
        <w:rPr>
          <w:rFonts w:ascii="Times New Roman" w:eastAsia="Times New Roman" w:hAnsi="Times New Roman" w:cs="Times New Roman"/>
          <w:sz w:val="28"/>
          <w:szCs w:val="28"/>
          <w:lang w:val="kk-KZ"/>
        </w:rPr>
        <w:t xml:space="preserve">государственных доходов Министерства финансов Республики Казахстан </w:t>
      </w:r>
      <w:r w:rsidRPr="00955FA5">
        <w:rPr>
          <w:rFonts w:ascii="Times New Roman" w:eastAsia="Times New Roman" w:hAnsi="Times New Roman" w:cs="Times New Roman"/>
          <w:sz w:val="28"/>
          <w:szCs w:val="28"/>
        </w:rPr>
        <w:t>(информационной системой интегрированная система налогового администрирования</w:t>
      </w:r>
      <w:r w:rsidRPr="00955FA5" w:rsidDel="005378F1">
        <w:rPr>
          <w:rFonts w:ascii="Times New Roman" w:eastAsia="Times New Roman" w:hAnsi="Times New Roman" w:cs="Times New Roman"/>
          <w:sz w:val="28"/>
          <w:szCs w:val="28"/>
        </w:rPr>
        <w:t xml:space="preserve"> </w:t>
      </w:r>
      <w:r w:rsidRPr="00955FA5">
        <w:rPr>
          <w:rFonts w:ascii="Times New Roman" w:eastAsia="Times New Roman" w:hAnsi="Times New Roman" w:cs="Times New Roman"/>
          <w:sz w:val="28"/>
          <w:szCs w:val="28"/>
        </w:rPr>
        <w:t xml:space="preserve">и информационной системой электронных счет-фактур), при условии успешного прохождения испытаний на соответствие </w:t>
      </w:r>
      <w:r w:rsidR="00FC6645" w:rsidRPr="00955FA5">
        <w:rPr>
          <w:rFonts w:ascii="Times New Roman" w:eastAsia="Times New Roman" w:hAnsi="Times New Roman" w:cs="Times New Roman"/>
          <w:sz w:val="28"/>
          <w:szCs w:val="28"/>
        </w:rPr>
        <w:t>единым требованиям в области информационно-коммуникационных технологий в Республике Казахстан;</w:t>
      </w:r>
    </w:p>
    <w:p w14:paraId="0A708435" w14:textId="228D6A71" w:rsidR="00C3697E" w:rsidRPr="00955FA5" w:rsidRDefault="00C3697E" w:rsidP="002F1207">
      <w:pPr>
        <w:tabs>
          <w:tab w:val="left" w:pos="1134"/>
        </w:tabs>
        <w:spacing w:after="0" w:line="240" w:lineRule="auto"/>
        <w:ind w:firstLine="709"/>
        <w:jc w:val="both"/>
        <w:rPr>
          <w:rFonts w:ascii="Times New Roman" w:eastAsia="Times New Roman" w:hAnsi="Times New Roman" w:cs="Times New Roman"/>
          <w:sz w:val="28"/>
          <w:szCs w:val="28"/>
        </w:rPr>
      </w:pPr>
      <w:r w:rsidRPr="00955FA5">
        <w:rPr>
          <w:rFonts w:ascii="Times New Roman" w:eastAsia="Times New Roman" w:hAnsi="Times New Roman" w:cs="Times New Roman"/>
          <w:sz w:val="28"/>
          <w:szCs w:val="28"/>
        </w:rPr>
        <w:t>6) к</w:t>
      </w:r>
      <w:r w:rsidR="005E0424">
        <w:rPr>
          <w:rFonts w:ascii="Times New Roman" w:eastAsia="Times New Roman" w:hAnsi="Times New Roman" w:cs="Times New Roman"/>
          <w:sz w:val="28"/>
          <w:szCs w:val="28"/>
        </w:rPr>
        <w:t>о</w:t>
      </w:r>
      <w:r w:rsidRPr="00955FA5">
        <w:rPr>
          <w:rFonts w:ascii="Times New Roman" w:eastAsia="Times New Roman" w:hAnsi="Times New Roman" w:cs="Times New Roman"/>
          <w:sz w:val="28"/>
          <w:szCs w:val="28"/>
        </w:rPr>
        <w:t>нвертацию налоговой отчетности в формат XML</w:t>
      </w:r>
      <w:r w:rsidR="009A7809" w:rsidRPr="00955FA5">
        <w:rPr>
          <w:rFonts w:ascii="Times New Roman" w:eastAsia="Times New Roman" w:hAnsi="Times New Roman" w:cs="Times New Roman"/>
          <w:sz w:val="28"/>
          <w:szCs w:val="28"/>
        </w:rPr>
        <w:t xml:space="preserve"> (eXtensible Markup Language)</w:t>
      </w:r>
      <w:r w:rsidRPr="00955FA5">
        <w:rPr>
          <w:rFonts w:ascii="Times New Roman" w:eastAsia="Times New Roman" w:hAnsi="Times New Roman" w:cs="Times New Roman"/>
          <w:sz w:val="28"/>
          <w:szCs w:val="28"/>
        </w:rPr>
        <w:t xml:space="preserve"> для последующей загрузки в информационную систему «Интегрированная система налогового администрирования»; </w:t>
      </w:r>
    </w:p>
    <w:p w14:paraId="198C8B05" w14:textId="4F60BD33" w:rsidR="00C3697E" w:rsidRPr="00955FA5" w:rsidRDefault="00C3697E" w:rsidP="002F1207">
      <w:pPr>
        <w:spacing w:after="0" w:line="240" w:lineRule="auto"/>
        <w:ind w:firstLine="709"/>
        <w:jc w:val="both"/>
        <w:rPr>
          <w:rFonts w:ascii="Times New Roman" w:eastAsia="Times New Roman" w:hAnsi="Times New Roman" w:cs="Times New Roman"/>
          <w:sz w:val="28"/>
          <w:szCs w:val="28"/>
        </w:rPr>
      </w:pPr>
      <w:r w:rsidRPr="00955FA5">
        <w:rPr>
          <w:rFonts w:ascii="Times New Roman" w:eastAsia="Times New Roman" w:hAnsi="Times New Roman" w:cs="Times New Roman"/>
          <w:sz w:val="28"/>
          <w:szCs w:val="28"/>
        </w:rPr>
        <w:t>7) интеграцию витрины данных с другими системами налогоплательщика связанных с налогообложением;</w:t>
      </w:r>
    </w:p>
    <w:p w14:paraId="3FBE0746" w14:textId="77777777" w:rsidR="00C3697E" w:rsidRPr="00955FA5" w:rsidRDefault="00C3697E" w:rsidP="002F1207">
      <w:pPr>
        <w:spacing w:after="0" w:line="240" w:lineRule="auto"/>
        <w:ind w:firstLine="709"/>
        <w:jc w:val="both"/>
        <w:rPr>
          <w:rFonts w:ascii="Times New Roman" w:eastAsia="Times New Roman" w:hAnsi="Times New Roman" w:cs="Times New Roman"/>
          <w:sz w:val="28"/>
          <w:szCs w:val="28"/>
        </w:rPr>
      </w:pPr>
      <w:r w:rsidRPr="00955FA5">
        <w:rPr>
          <w:rFonts w:ascii="Times New Roman" w:eastAsia="Times New Roman" w:hAnsi="Times New Roman" w:cs="Times New Roman"/>
          <w:sz w:val="28"/>
          <w:szCs w:val="28"/>
        </w:rPr>
        <w:t>8) безопасный доступ посредством веб-браузера (веб-интерфейс);</w:t>
      </w:r>
    </w:p>
    <w:p w14:paraId="7829D4B4" w14:textId="77777777" w:rsidR="00C3697E" w:rsidRPr="00955FA5" w:rsidRDefault="00C3697E" w:rsidP="002F1207">
      <w:pPr>
        <w:spacing w:after="0" w:line="240" w:lineRule="auto"/>
        <w:ind w:firstLine="709"/>
        <w:jc w:val="both"/>
        <w:rPr>
          <w:rFonts w:ascii="Times New Roman" w:eastAsia="Times New Roman" w:hAnsi="Times New Roman" w:cs="Times New Roman"/>
          <w:sz w:val="28"/>
          <w:szCs w:val="28"/>
        </w:rPr>
      </w:pPr>
      <w:r w:rsidRPr="00955FA5">
        <w:rPr>
          <w:rFonts w:ascii="Times New Roman" w:eastAsia="Times New Roman" w:hAnsi="Times New Roman" w:cs="Times New Roman"/>
          <w:sz w:val="28"/>
          <w:szCs w:val="28"/>
        </w:rPr>
        <w:t xml:space="preserve">9) навигацию и управление функционалом витрины данных с помощью набора экранных меню, кнопок и (или) значков; </w:t>
      </w:r>
    </w:p>
    <w:p w14:paraId="77D1FA25" w14:textId="0860236B" w:rsidR="00C3697E" w:rsidRPr="00955FA5" w:rsidRDefault="005E0424" w:rsidP="002F1207">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10) нали</w:t>
      </w:r>
      <w:r w:rsidR="00C3697E" w:rsidRPr="00955FA5">
        <w:rPr>
          <w:rFonts w:ascii="Times New Roman" w:eastAsia="Times New Roman" w:hAnsi="Times New Roman" w:cs="Times New Roman"/>
          <w:sz w:val="28"/>
          <w:szCs w:val="28"/>
        </w:rPr>
        <w:t>чие экранных форм, обеспечивающих работу пользователей с многостраничными отчетами;</w:t>
      </w:r>
    </w:p>
    <w:p w14:paraId="4D7647EA" w14:textId="12CDA2B2" w:rsidR="00C3697E" w:rsidRPr="00955FA5" w:rsidRDefault="000A1074" w:rsidP="002F1207">
      <w:pPr>
        <w:spacing w:after="0" w:line="240" w:lineRule="auto"/>
        <w:ind w:firstLine="709"/>
        <w:jc w:val="both"/>
        <w:rPr>
          <w:rFonts w:ascii="Times New Roman" w:eastAsia="Times New Roman" w:hAnsi="Times New Roman" w:cs="Times New Roman"/>
          <w:sz w:val="28"/>
          <w:szCs w:val="28"/>
        </w:rPr>
      </w:pPr>
      <w:r w:rsidRPr="00955FA5">
        <w:rPr>
          <w:rFonts w:ascii="Times New Roman" w:eastAsia="Times New Roman" w:hAnsi="Times New Roman" w:cs="Times New Roman"/>
          <w:sz w:val="28"/>
          <w:szCs w:val="28"/>
        </w:rPr>
        <w:t>11)</w:t>
      </w:r>
      <w:r w:rsidRPr="00955FA5">
        <w:rPr>
          <w:rFonts w:ascii="Times New Roman" w:eastAsia="Times New Roman" w:hAnsi="Times New Roman" w:cs="Times New Roman"/>
          <w:sz w:val="28"/>
          <w:szCs w:val="28"/>
        </w:rPr>
        <w:tab/>
      </w:r>
      <w:r w:rsidR="00C3697E" w:rsidRPr="00955FA5">
        <w:rPr>
          <w:rFonts w:ascii="Times New Roman" w:eastAsia="Times New Roman" w:hAnsi="Times New Roman" w:cs="Times New Roman"/>
          <w:sz w:val="28"/>
          <w:szCs w:val="28"/>
        </w:rPr>
        <w:t>наличие локализованного интерфейса для пользователей витрины данных;</w:t>
      </w:r>
    </w:p>
    <w:p w14:paraId="4DB1BA31" w14:textId="1A08D90A" w:rsidR="00C3697E" w:rsidRPr="00955FA5" w:rsidRDefault="000A1074" w:rsidP="002F1207">
      <w:pPr>
        <w:spacing w:after="0" w:line="240" w:lineRule="auto"/>
        <w:ind w:firstLine="709"/>
        <w:jc w:val="both"/>
        <w:rPr>
          <w:rFonts w:ascii="Times New Roman" w:eastAsia="Times New Roman" w:hAnsi="Times New Roman" w:cs="Times New Roman"/>
          <w:sz w:val="28"/>
          <w:szCs w:val="28"/>
        </w:rPr>
      </w:pPr>
      <w:r w:rsidRPr="00955FA5">
        <w:rPr>
          <w:rFonts w:ascii="Times New Roman" w:eastAsia="Times New Roman" w:hAnsi="Times New Roman" w:cs="Times New Roman"/>
          <w:sz w:val="28"/>
          <w:szCs w:val="28"/>
        </w:rPr>
        <w:t>12)</w:t>
      </w:r>
      <w:r w:rsidRPr="00955FA5">
        <w:rPr>
          <w:rFonts w:ascii="Times New Roman" w:eastAsia="Times New Roman" w:hAnsi="Times New Roman" w:cs="Times New Roman"/>
          <w:sz w:val="28"/>
          <w:szCs w:val="28"/>
        </w:rPr>
        <w:tab/>
      </w:r>
      <w:r w:rsidR="00C3697E" w:rsidRPr="00955FA5">
        <w:rPr>
          <w:rFonts w:ascii="Times New Roman" w:eastAsia="Times New Roman" w:hAnsi="Times New Roman" w:cs="Times New Roman"/>
          <w:sz w:val="28"/>
          <w:szCs w:val="28"/>
        </w:rPr>
        <w:t>наличие архитектуры витрины данных, обеспечивающей расширяемость</w:t>
      </w:r>
      <w:r w:rsidR="005E0635" w:rsidRPr="00955FA5">
        <w:rPr>
          <w:rFonts w:ascii="Times New Roman" w:eastAsia="Times New Roman" w:hAnsi="Times New Roman" w:cs="Times New Roman"/>
          <w:sz w:val="28"/>
          <w:szCs w:val="28"/>
        </w:rPr>
        <w:t>, доработку и</w:t>
      </w:r>
      <w:r w:rsidR="00C3697E" w:rsidRPr="00955FA5">
        <w:rPr>
          <w:rFonts w:ascii="Times New Roman" w:eastAsia="Times New Roman" w:hAnsi="Times New Roman" w:cs="Times New Roman"/>
          <w:sz w:val="28"/>
          <w:szCs w:val="28"/>
        </w:rPr>
        <w:t xml:space="preserve"> развити</w:t>
      </w:r>
      <w:r w:rsidR="005E0635" w:rsidRPr="00955FA5">
        <w:rPr>
          <w:rFonts w:ascii="Times New Roman" w:eastAsia="Times New Roman" w:hAnsi="Times New Roman" w:cs="Times New Roman"/>
          <w:sz w:val="28"/>
          <w:szCs w:val="28"/>
        </w:rPr>
        <w:t>е</w:t>
      </w:r>
      <w:r w:rsidR="00C3697E" w:rsidRPr="00955FA5">
        <w:rPr>
          <w:rFonts w:ascii="Times New Roman" w:eastAsia="Times New Roman" w:hAnsi="Times New Roman" w:cs="Times New Roman"/>
          <w:sz w:val="28"/>
          <w:szCs w:val="28"/>
        </w:rPr>
        <w:t xml:space="preserve"> функционала.</w:t>
      </w:r>
    </w:p>
    <w:p w14:paraId="3640D001" w14:textId="77777777" w:rsidR="00C3697E" w:rsidRPr="00955FA5" w:rsidRDefault="00C3697E" w:rsidP="002F1207">
      <w:pPr>
        <w:spacing w:after="0" w:line="240" w:lineRule="auto"/>
        <w:ind w:firstLine="709"/>
        <w:jc w:val="center"/>
        <w:rPr>
          <w:rFonts w:ascii="Times New Roman" w:eastAsia="Times New Roman" w:hAnsi="Times New Roman" w:cs="Times New Roman"/>
          <w:sz w:val="28"/>
          <w:szCs w:val="28"/>
        </w:rPr>
      </w:pPr>
    </w:p>
    <w:p w14:paraId="6F7886E9" w14:textId="77777777" w:rsidR="00C3697E" w:rsidRPr="00955FA5" w:rsidRDefault="00C3697E" w:rsidP="002F1207">
      <w:pPr>
        <w:spacing w:after="0" w:line="240" w:lineRule="auto"/>
        <w:ind w:firstLine="709"/>
        <w:jc w:val="center"/>
        <w:rPr>
          <w:rFonts w:ascii="Times New Roman" w:eastAsia="Times New Roman" w:hAnsi="Times New Roman" w:cs="Times New Roman"/>
          <w:b/>
          <w:sz w:val="28"/>
          <w:szCs w:val="28"/>
        </w:rPr>
      </w:pPr>
    </w:p>
    <w:p w14:paraId="7DDC7C98" w14:textId="4782171A" w:rsidR="00C3697E" w:rsidRPr="00955FA5" w:rsidRDefault="00C3697E" w:rsidP="002F1207">
      <w:pPr>
        <w:spacing w:after="0" w:line="240" w:lineRule="auto"/>
        <w:ind w:firstLine="709"/>
        <w:jc w:val="center"/>
        <w:rPr>
          <w:rFonts w:ascii="Times New Roman" w:eastAsia="Times New Roman" w:hAnsi="Times New Roman" w:cs="Times New Roman"/>
          <w:b/>
          <w:sz w:val="28"/>
          <w:szCs w:val="28"/>
        </w:rPr>
      </w:pPr>
      <w:r w:rsidRPr="00955FA5">
        <w:rPr>
          <w:rFonts w:ascii="Times New Roman" w:eastAsia="Times New Roman" w:hAnsi="Times New Roman" w:cs="Times New Roman"/>
          <w:b/>
          <w:sz w:val="28"/>
          <w:szCs w:val="28"/>
        </w:rPr>
        <w:t xml:space="preserve">Глава </w:t>
      </w:r>
      <w:r w:rsidR="005E0635" w:rsidRPr="00955FA5">
        <w:rPr>
          <w:rFonts w:ascii="Times New Roman" w:eastAsia="Times New Roman" w:hAnsi="Times New Roman" w:cs="Times New Roman"/>
          <w:b/>
          <w:sz w:val="28"/>
          <w:szCs w:val="28"/>
        </w:rPr>
        <w:t>3</w:t>
      </w:r>
      <w:r w:rsidRPr="00955FA5">
        <w:rPr>
          <w:rFonts w:ascii="Times New Roman" w:eastAsia="Times New Roman" w:hAnsi="Times New Roman" w:cs="Times New Roman"/>
          <w:b/>
          <w:sz w:val="28"/>
          <w:szCs w:val="28"/>
        </w:rPr>
        <w:t>. Требования к информационной безопасности витрины данных</w:t>
      </w:r>
    </w:p>
    <w:p w14:paraId="0EA4DF6A" w14:textId="77777777" w:rsidR="00C3697E" w:rsidRPr="00955FA5" w:rsidRDefault="00C3697E" w:rsidP="002F1207">
      <w:pPr>
        <w:spacing w:after="0" w:line="240" w:lineRule="auto"/>
        <w:ind w:firstLine="709"/>
        <w:jc w:val="center"/>
        <w:rPr>
          <w:rFonts w:ascii="Times New Roman" w:eastAsia="Times New Roman" w:hAnsi="Times New Roman" w:cs="Times New Roman"/>
          <w:b/>
          <w:sz w:val="28"/>
          <w:szCs w:val="28"/>
        </w:rPr>
      </w:pPr>
    </w:p>
    <w:p w14:paraId="661B9349" w14:textId="7D58371B" w:rsidR="00C3697E" w:rsidRPr="00955FA5" w:rsidRDefault="00646CB4" w:rsidP="002F1207">
      <w:pPr>
        <w:tabs>
          <w:tab w:val="left" w:pos="1134"/>
        </w:tabs>
        <w:spacing w:after="0" w:line="240" w:lineRule="auto"/>
        <w:ind w:firstLine="709"/>
        <w:jc w:val="both"/>
        <w:rPr>
          <w:rFonts w:ascii="Times New Roman" w:eastAsia="Times New Roman" w:hAnsi="Times New Roman" w:cs="Times New Roman"/>
          <w:sz w:val="28"/>
          <w:szCs w:val="28"/>
        </w:rPr>
      </w:pPr>
      <w:r w:rsidRPr="00955FA5">
        <w:rPr>
          <w:rFonts w:ascii="Times New Roman" w:eastAsia="Times New Roman" w:hAnsi="Times New Roman" w:cs="Times New Roman"/>
          <w:sz w:val="28"/>
          <w:szCs w:val="28"/>
        </w:rPr>
        <w:t>15</w:t>
      </w:r>
      <w:r w:rsidR="00C3697E" w:rsidRPr="00955FA5">
        <w:rPr>
          <w:rFonts w:ascii="Times New Roman" w:eastAsia="Times New Roman" w:hAnsi="Times New Roman" w:cs="Times New Roman"/>
          <w:sz w:val="28"/>
          <w:szCs w:val="28"/>
        </w:rPr>
        <w:t>.</w:t>
      </w:r>
      <w:r w:rsidR="00C3697E" w:rsidRPr="00955FA5">
        <w:rPr>
          <w:rFonts w:ascii="Times New Roman" w:eastAsia="Times New Roman" w:hAnsi="Times New Roman" w:cs="Times New Roman"/>
          <w:sz w:val="28"/>
          <w:szCs w:val="28"/>
        </w:rPr>
        <w:tab/>
        <w:t xml:space="preserve"> Информационная безопасность витрины данных обеспечива</w:t>
      </w:r>
      <w:r w:rsidR="007430C7" w:rsidRPr="00955FA5">
        <w:rPr>
          <w:rFonts w:ascii="Times New Roman" w:eastAsia="Times New Roman" w:hAnsi="Times New Roman" w:cs="Times New Roman"/>
          <w:sz w:val="28"/>
          <w:szCs w:val="28"/>
          <w:lang w:val="kk-KZ"/>
        </w:rPr>
        <w:t>е</w:t>
      </w:r>
      <w:r w:rsidR="00C3697E" w:rsidRPr="00955FA5">
        <w:rPr>
          <w:rFonts w:ascii="Times New Roman" w:eastAsia="Times New Roman" w:hAnsi="Times New Roman" w:cs="Times New Roman"/>
          <w:sz w:val="28"/>
          <w:szCs w:val="28"/>
        </w:rPr>
        <w:t>т:</w:t>
      </w:r>
    </w:p>
    <w:p w14:paraId="4AEE570C" w14:textId="3AEE3D03" w:rsidR="00C3697E" w:rsidRPr="00955FA5" w:rsidRDefault="00EB1456" w:rsidP="00EB1456">
      <w:pPr>
        <w:spacing w:after="0" w:line="240" w:lineRule="auto"/>
        <w:ind w:firstLine="709"/>
        <w:jc w:val="both"/>
        <w:rPr>
          <w:rFonts w:ascii="Times New Roman" w:eastAsia="Times New Roman" w:hAnsi="Times New Roman" w:cs="Times New Roman"/>
          <w:sz w:val="28"/>
          <w:szCs w:val="28"/>
        </w:rPr>
      </w:pPr>
      <w:r w:rsidRPr="00955FA5">
        <w:rPr>
          <w:rFonts w:ascii="Times New Roman" w:eastAsia="Times New Roman" w:hAnsi="Times New Roman" w:cs="Times New Roman"/>
          <w:sz w:val="28"/>
          <w:szCs w:val="28"/>
        </w:rPr>
        <w:t>1)</w:t>
      </w:r>
      <w:r w:rsidRPr="00955FA5">
        <w:rPr>
          <w:rFonts w:ascii="Times New Roman" w:eastAsia="Times New Roman" w:hAnsi="Times New Roman" w:cs="Times New Roman"/>
          <w:sz w:val="28"/>
          <w:szCs w:val="28"/>
        </w:rPr>
        <w:tab/>
      </w:r>
      <w:r w:rsidR="00C3697E" w:rsidRPr="00955FA5">
        <w:rPr>
          <w:rFonts w:ascii="Times New Roman" w:eastAsia="Times New Roman" w:hAnsi="Times New Roman" w:cs="Times New Roman"/>
          <w:sz w:val="28"/>
          <w:szCs w:val="28"/>
        </w:rPr>
        <w:t>информационную безопасность, соответствующую единым требованиям в области информационно-коммуник</w:t>
      </w:r>
      <w:r w:rsidR="00FC6645" w:rsidRPr="00955FA5">
        <w:rPr>
          <w:rFonts w:ascii="Times New Roman" w:eastAsia="Times New Roman" w:hAnsi="Times New Roman" w:cs="Times New Roman"/>
          <w:sz w:val="28"/>
          <w:szCs w:val="28"/>
        </w:rPr>
        <w:t>ационных технологий в Республике</w:t>
      </w:r>
      <w:r w:rsidR="00C3697E" w:rsidRPr="00955FA5">
        <w:rPr>
          <w:rFonts w:ascii="Times New Roman" w:eastAsia="Times New Roman" w:hAnsi="Times New Roman" w:cs="Times New Roman"/>
          <w:sz w:val="28"/>
          <w:szCs w:val="28"/>
        </w:rPr>
        <w:t xml:space="preserve"> Казахстан, конфиденциальность и доступность витрины данных;</w:t>
      </w:r>
    </w:p>
    <w:p w14:paraId="348E470B" w14:textId="77777777" w:rsidR="00C3697E" w:rsidRPr="00955FA5" w:rsidRDefault="00C3697E" w:rsidP="002F1207">
      <w:pPr>
        <w:tabs>
          <w:tab w:val="left" w:pos="1134"/>
        </w:tabs>
        <w:spacing w:after="0" w:line="240" w:lineRule="auto"/>
        <w:ind w:firstLine="709"/>
        <w:jc w:val="both"/>
        <w:rPr>
          <w:rFonts w:ascii="Times New Roman" w:eastAsia="Times New Roman" w:hAnsi="Times New Roman" w:cs="Times New Roman"/>
          <w:sz w:val="28"/>
          <w:szCs w:val="28"/>
        </w:rPr>
      </w:pPr>
      <w:r w:rsidRPr="00955FA5">
        <w:rPr>
          <w:rFonts w:ascii="Times New Roman" w:eastAsia="Times New Roman" w:hAnsi="Times New Roman" w:cs="Times New Roman"/>
          <w:sz w:val="28"/>
          <w:szCs w:val="28"/>
        </w:rPr>
        <w:t>2) предоставление удаленного доступа одним из следующих способов:</w:t>
      </w:r>
    </w:p>
    <w:p w14:paraId="5148491C" w14:textId="77777777" w:rsidR="00C3697E" w:rsidRPr="00955FA5" w:rsidRDefault="00C3697E" w:rsidP="002F1207">
      <w:pPr>
        <w:tabs>
          <w:tab w:val="left" w:pos="993"/>
          <w:tab w:val="left" w:pos="1134"/>
        </w:tabs>
        <w:spacing w:after="0" w:line="240" w:lineRule="auto"/>
        <w:ind w:firstLine="709"/>
        <w:jc w:val="both"/>
        <w:rPr>
          <w:rFonts w:ascii="Times New Roman" w:eastAsia="Times New Roman" w:hAnsi="Times New Roman" w:cs="Times New Roman"/>
          <w:sz w:val="28"/>
          <w:szCs w:val="28"/>
        </w:rPr>
      </w:pPr>
      <w:r w:rsidRPr="00955FA5">
        <w:rPr>
          <w:rFonts w:ascii="Times New Roman" w:eastAsia="Times New Roman" w:hAnsi="Times New Roman" w:cs="Times New Roman"/>
          <w:sz w:val="28"/>
          <w:szCs w:val="28"/>
        </w:rPr>
        <w:t>посредством VPN (по защищенному каналу);</w:t>
      </w:r>
    </w:p>
    <w:p w14:paraId="5D29A863" w14:textId="77777777" w:rsidR="00C3697E" w:rsidRPr="00955FA5" w:rsidRDefault="00C3697E" w:rsidP="002F1207">
      <w:pPr>
        <w:tabs>
          <w:tab w:val="left" w:pos="993"/>
          <w:tab w:val="left" w:pos="1134"/>
        </w:tabs>
        <w:spacing w:after="0" w:line="240" w:lineRule="auto"/>
        <w:ind w:firstLine="709"/>
        <w:jc w:val="both"/>
        <w:rPr>
          <w:rFonts w:ascii="Times New Roman" w:eastAsia="Times New Roman" w:hAnsi="Times New Roman" w:cs="Times New Roman"/>
          <w:sz w:val="28"/>
          <w:szCs w:val="28"/>
        </w:rPr>
      </w:pPr>
      <w:r w:rsidRPr="00955FA5">
        <w:rPr>
          <w:rFonts w:ascii="Times New Roman" w:eastAsia="Times New Roman" w:hAnsi="Times New Roman" w:cs="Times New Roman"/>
          <w:sz w:val="28"/>
          <w:szCs w:val="28"/>
        </w:rPr>
        <w:t xml:space="preserve">без VPN; </w:t>
      </w:r>
    </w:p>
    <w:p w14:paraId="222DC96A" w14:textId="77777777" w:rsidR="00C3697E" w:rsidRPr="00955FA5" w:rsidRDefault="00C3697E" w:rsidP="002F1207">
      <w:pPr>
        <w:tabs>
          <w:tab w:val="left" w:pos="993"/>
          <w:tab w:val="left" w:pos="1134"/>
        </w:tabs>
        <w:spacing w:after="0" w:line="240" w:lineRule="auto"/>
        <w:ind w:firstLine="709"/>
        <w:jc w:val="both"/>
        <w:rPr>
          <w:rFonts w:ascii="Times New Roman" w:eastAsia="Times New Roman" w:hAnsi="Times New Roman" w:cs="Times New Roman"/>
          <w:sz w:val="28"/>
          <w:szCs w:val="28"/>
        </w:rPr>
      </w:pPr>
      <w:r w:rsidRPr="00955FA5">
        <w:rPr>
          <w:rFonts w:ascii="Times New Roman" w:eastAsia="Times New Roman" w:hAnsi="Times New Roman" w:cs="Times New Roman"/>
          <w:sz w:val="28"/>
          <w:szCs w:val="28"/>
        </w:rPr>
        <w:lastRenderedPageBreak/>
        <w:t>иным, не противоречащим законодательству Республики Казахстан в сфере информатизации;</w:t>
      </w:r>
    </w:p>
    <w:p w14:paraId="5194AD1E" w14:textId="77777777" w:rsidR="00C3697E" w:rsidRPr="00955FA5" w:rsidRDefault="00C3697E" w:rsidP="002F1207">
      <w:pPr>
        <w:tabs>
          <w:tab w:val="left" w:pos="993"/>
        </w:tabs>
        <w:spacing w:after="0" w:line="240" w:lineRule="auto"/>
        <w:ind w:firstLine="709"/>
        <w:jc w:val="both"/>
        <w:rPr>
          <w:rFonts w:ascii="Times New Roman" w:eastAsia="Times New Roman" w:hAnsi="Times New Roman" w:cs="Times New Roman"/>
          <w:sz w:val="28"/>
          <w:szCs w:val="28"/>
        </w:rPr>
      </w:pPr>
      <w:r w:rsidRPr="00955FA5">
        <w:rPr>
          <w:rFonts w:ascii="Times New Roman" w:eastAsia="Times New Roman" w:hAnsi="Times New Roman" w:cs="Times New Roman"/>
          <w:sz w:val="28"/>
          <w:szCs w:val="28"/>
        </w:rPr>
        <w:t>3)</w:t>
      </w:r>
      <w:r w:rsidRPr="00955FA5">
        <w:rPr>
          <w:rFonts w:ascii="Times New Roman" w:eastAsia="Times New Roman" w:hAnsi="Times New Roman" w:cs="Times New Roman"/>
          <w:sz w:val="28"/>
          <w:szCs w:val="28"/>
        </w:rPr>
        <w:tab/>
        <w:t xml:space="preserve"> наличие аутентификации посредством (по выбору налогоплательщика):</w:t>
      </w:r>
    </w:p>
    <w:p w14:paraId="4FC227EC" w14:textId="77777777" w:rsidR="00C3697E" w:rsidRPr="00955FA5" w:rsidRDefault="00C3697E" w:rsidP="002F1207">
      <w:pPr>
        <w:tabs>
          <w:tab w:val="left" w:pos="993"/>
        </w:tabs>
        <w:spacing w:after="0" w:line="240" w:lineRule="auto"/>
        <w:ind w:firstLine="709"/>
        <w:jc w:val="both"/>
        <w:rPr>
          <w:rFonts w:ascii="Times New Roman" w:eastAsia="Times New Roman" w:hAnsi="Times New Roman" w:cs="Times New Roman"/>
          <w:sz w:val="28"/>
          <w:szCs w:val="28"/>
        </w:rPr>
      </w:pPr>
      <w:r w:rsidRPr="00955FA5">
        <w:rPr>
          <w:rFonts w:ascii="Times New Roman" w:eastAsia="Times New Roman" w:hAnsi="Times New Roman" w:cs="Times New Roman"/>
          <w:sz w:val="28"/>
          <w:szCs w:val="28"/>
        </w:rPr>
        <w:t>логина и пароля;</w:t>
      </w:r>
    </w:p>
    <w:p w14:paraId="66826246" w14:textId="77777777" w:rsidR="00C3697E" w:rsidRPr="00955FA5" w:rsidRDefault="00C3697E" w:rsidP="002F1207">
      <w:pPr>
        <w:tabs>
          <w:tab w:val="left" w:pos="993"/>
        </w:tabs>
        <w:spacing w:after="0" w:line="240" w:lineRule="auto"/>
        <w:ind w:firstLine="709"/>
        <w:jc w:val="both"/>
        <w:rPr>
          <w:rFonts w:ascii="Times New Roman" w:eastAsia="Times New Roman" w:hAnsi="Times New Roman" w:cs="Times New Roman"/>
          <w:sz w:val="28"/>
          <w:szCs w:val="28"/>
        </w:rPr>
      </w:pPr>
      <w:r w:rsidRPr="00955FA5">
        <w:rPr>
          <w:rFonts w:ascii="Times New Roman" w:eastAsia="Times New Roman" w:hAnsi="Times New Roman" w:cs="Times New Roman"/>
          <w:sz w:val="28"/>
          <w:szCs w:val="28"/>
        </w:rPr>
        <w:t>SMS сообщения и (или) токена;</w:t>
      </w:r>
    </w:p>
    <w:p w14:paraId="3300F398" w14:textId="509FEE54" w:rsidR="00C3697E" w:rsidRPr="00955FA5" w:rsidRDefault="00C3697E" w:rsidP="002F1207">
      <w:pPr>
        <w:tabs>
          <w:tab w:val="left" w:pos="993"/>
        </w:tabs>
        <w:spacing w:after="0" w:line="240" w:lineRule="auto"/>
        <w:ind w:firstLine="709"/>
        <w:jc w:val="both"/>
        <w:rPr>
          <w:rFonts w:ascii="Times New Roman" w:eastAsia="Times New Roman" w:hAnsi="Times New Roman" w:cs="Times New Roman"/>
          <w:sz w:val="28"/>
          <w:szCs w:val="28"/>
        </w:rPr>
      </w:pPr>
      <w:r w:rsidRPr="00955FA5">
        <w:rPr>
          <w:rFonts w:ascii="Times New Roman" w:eastAsia="Times New Roman" w:hAnsi="Times New Roman" w:cs="Times New Roman"/>
          <w:sz w:val="28"/>
          <w:szCs w:val="28"/>
        </w:rPr>
        <w:t>биометрической идентификации;</w:t>
      </w:r>
    </w:p>
    <w:p w14:paraId="468DD1BB" w14:textId="77777777" w:rsidR="00C3697E" w:rsidRPr="00955FA5" w:rsidRDefault="00C3697E" w:rsidP="002F1207">
      <w:pPr>
        <w:tabs>
          <w:tab w:val="left" w:pos="993"/>
        </w:tabs>
        <w:spacing w:after="0" w:line="240" w:lineRule="auto"/>
        <w:ind w:firstLine="709"/>
        <w:jc w:val="both"/>
        <w:rPr>
          <w:rFonts w:ascii="Times New Roman" w:eastAsia="Times New Roman" w:hAnsi="Times New Roman" w:cs="Times New Roman"/>
          <w:sz w:val="28"/>
          <w:szCs w:val="28"/>
        </w:rPr>
      </w:pPr>
      <w:r w:rsidRPr="00955FA5">
        <w:rPr>
          <w:rFonts w:ascii="Times New Roman" w:eastAsia="Times New Roman" w:hAnsi="Times New Roman" w:cs="Times New Roman"/>
          <w:sz w:val="28"/>
          <w:szCs w:val="28"/>
        </w:rPr>
        <w:t>4)</w:t>
      </w:r>
      <w:r w:rsidRPr="00955FA5">
        <w:rPr>
          <w:rFonts w:ascii="Times New Roman" w:eastAsia="Times New Roman" w:hAnsi="Times New Roman" w:cs="Times New Roman"/>
          <w:sz w:val="28"/>
          <w:szCs w:val="28"/>
        </w:rPr>
        <w:tab/>
        <w:t xml:space="preserve"> использование при передаче данных из учетных и других систем налогоплательщика в витрину данных одного из следующих протоколов:</w:t>
      </w:r>
    </w:p>
    <w:p w14:paraId="49B3BFA9" w14:textId="2C057CC2" w:rsidR="00C3697E" w:rsidRPr="00955FA5" w:rsidRDefault="00C3697E" w:rsidP="002F1207">
      <w:pPr>
        <w:tabs>
          <w:tab w:val="left" w:pos="993"/>
        </w:tabs>
        <w:spacing w:after="0" w:line="240" w:lineRule="auto"/>
        <w:ind w:firstLine="709"/>
        <w:jc w:val="both"/>
        <w:rPr>
          <w:rFonts w:ascii="Times New Roman" w:eastAsia="Times New Roman" w:hAnsi="Times New Roman" w:cs="Times New Roman"/>
          <w:sz w:val="28"/>
          <w:szCs w:val="28"/>
          <w:lang w:val="en-US"/>
        </w:rPr>
      </w:pPr>
      <w:r w:rsidRPr="00955FA5">
        <w:rPr>
          <w:rFonts w:ascii="Times New Roman" w:eastAsia="Times New Roman" w:hAnsi="Times New Roman" w:cs="Times New Roman"/>
          <w:sz w:val="28"/>
          <w:szCs w:val="28"/>
          <w:lang w:val="en-US"/>
        </w:rPr>
        <w:t>SOAP</w:t>
      </w:r>
      <w:r w:rsidR="005E0635" w:rsidRPr="00955FA5">
        <w:rPr>
          <w:rFonts w:ascii="Times New Roman" w:eastAsia="Times New Roman" w:hAnsi="Times New Roman" w:cs="Times New Roman"/>
          <w:sz w:val="28"/>
          <w:szCs w:val="28"/>
          <w:lang w:val="en-US"/>
        </w:rPr>
        <w:t xml:space="preserve"> </w:t>
      </w:r>
      <w:r w:rsidR="005E0635" w:rsidRPr="00955FA5">
        <w:rPr>
          <w:rFonts w:ascii="Times New Roman" w:eastAsia="Times New Roman" w:hAnsi="Times New Roman" w:cs="Times New Roman"/>
          <w:bCs/>
          <w:sz w:val="27"/>
          <w:szCs w:val="27"/>
          <w:lang w:val="en-US" w:eastAsia="ru-KZ"/>
        </w:rPr>
        <w:t>(Simple Object Access Protocol)</w:t>
      </w:r>
      <w:r w:rsidRPr="00955FA5">
        <w:rPr>
          <w:rFonts w:ascii="Times New Roman" w:eastAsia="Times New Roman" w:hAnsi="Times New Roman" w:cs="Times New Roman"/>
          <w:sz w:val="28"/>
          <w:szCs w:val="28"/>
          <w:lang w:val="en-US"/>
        </w:rPr>
        <w:t>;</w:t>
      </w:r>
    </w:p>
    <w:p w14:paraId="0FCC903D" w14:textId="53C170E4" w:rsidR="00C3697E" w:rsidRPr="00955FA5" w:rsidRDefault="00C3697E" w:rsidP="002F1207">
      <w:pPr>
        <w:tabs>
          <w:tab w:val="left" w:pos="993"/>
        </w:tabs>
        <w:spacing w:after="0" w:line="240" w:lineRule="auto"/>
        <w:ind w:firstLine="709"/>
        <w:jc w:val="both"/>
        <w:rPr>
          <w:rFonts w:ascii="Times New Roman" w:eastAsia="Times New Roman" w:hAnsi="Times New Roman" w:cs="Times New Roman"/>
          <w:sz w:val="28"/>
          <w:szCs w:val="28"/>
        </w:rPr>
      </w:pPr>
      <w:r w:rsidRPr="00955FA5">
        <w:rPr>
          <w:rFonts w:ascii="Times New Roman" w:eastAsia="Times New Roman" w:hAnsi="Times New Roman" w:cs="Times New Roman"/>
          <w:sz w:val="28"/>
          <w:szCs w:val="28"/>
        </w:rPr>
        <w:t>ODATA</w:t>
      </w:r>
      <w:r w:rsidR="005E0635" w:rsidRPr="00955FA5">
        <w:rPr>
          <w:rFonts w:ascii="Times New Roman" w:eastAsia="Times New Roman" w:hAnsi="Times New Roman" w:cs="Times New Roman"/>
          <w:sz w:val="28"/>
          <w:szCs w:val="28"/>
        </w:rPr>
        <w:t xml:space="preserve"> (Open Data Protocol)</w:t>
      </w:r>
      <w:r w:rsidRPr="00955FA5">
        <w:rPr>
          <w:rFonts w:ascii="Times New Roman" w:eastAsia="Times New Roman" w:hAnsi="Times New Roman" w:cs="Times New Roman"/>
          <w:sz w:val="28"/>
          <w:szCs w:val="28"/>
        </w:rPr>
        <w:t>;</w:t>
      </w:r>
    </w:p>
    <w:p w14:paraId="35C61F78" w14:textId="77777777" w:rsidR="00C3697E" w:rsidRPr="00955FA5" w:rsidRDefault="00C3697E" w:rsidP="002F1207">
      <w:pPr>
        <w:tabs>
          <w:tab w:val="left" w:pos="993"/>
        </w:tabs>
        <w:spacing w:after="0" w:line="240" w:lineRule="auto"/>
        <w:ind w:firstLine="709"/>
        <w:jc w:val="both"/>
        <w:rPr>
          <w:rFonts w:ascii="Times New Roman" w:eastAsia="Times New Roman" w:hAnsi="Times New Roman" w:cs="Times New Roman"/>
          <w:sz w:val="28"/>
          <w:szCs w:val="28"/>
        </w:rPr>
      </w:pPr>
      <w:r w:rsidRPr="00955FA5">
        <w:rPr>
          <w:rFonts w:ascii="Times New Roman" w:eastAsia="Times New Roman" w:hAnsi="Times New Roman" w:cs="Times New Roman"/>
          <w:sz w:val="28"/>
          <w:szCs w:val="28"/>
        </w:rPr>
        <w:t>иного, не противоречащего законодательству Республики Казахстан в сфере информатизации;</w:t>
      </w:r>
    </w:p>
    <w:p w14:paraId="0CB217FD" w14:textId="77777777" w:rsidR="00C3697E" w:rsidRPr="00955FA5" w:rsidRDefault="00C3697E" w:rsidP="002F1207">
      <w:pPr>
        <w:tabs>
          <w:tab w:val="left" w:pos="993"/>
          <w:tab w:val="left" w:pos="1134"/>
        </w:tabs>
        <w:spacing w:after="0" w:line="240" w:lineRule="auto"/>
        <w:ind w:firstLine="709"/>
        <w:jc w:val="both"/>
        <w:rPr>
          <w:rFonts w:ascii="Times New Roman" w:eastAsia="Times New Roman" w:hAnsi="Times New Roman" w:cs="Times New Roman"/>
          <w:sz w:val="28"/>
          <w:szCs w:val="28"/>
        </w:rPr>
      </w:pPr>
      <w:r w:rsidRPr="00955FA5">
        <w:rPr>
          <w:rFonts w:ascii="Times New Roman" w:eastAsia="Times New Roman" w:hAnsi="Times New Roman" w:cs="Times New Roman"/>
          <w:sz w:val="28"/>
          <w:szCs w:val="28"/>
        </w:rPr>
        <w:t>5)</w:t>
      </w:r>
      <w:r w:rsidRPr="00955FA5">
        <w:rPr>
          <w:rFonts w:ascii="Times New Roman" w:eastAsia="Times New Roman" w:hAnsi="Times New Roman" w:cs="Times New Roman"/>
          <w:sz w:val="28"/>
          <w:szCs w:val="28"/>
        </w:rPr>
        <w:tab/>
      </w:r>
      <w:r w:rsidRPr="00955FA5">
        <w:rPr>
          <w:rFonts w:ascii="Times New Roman" w:eastAsia="Times New Roman" w:hAnsi="Times New Roman" w:cs="Times New Roman"/>
          <w:sz w:val="28"/>
          <w:szCs w:val="28"/>
        </w:rPr>
        <w:tab/>
        <w:t>применение шифрования при передаче данных по одному из следующих методов:</w:t>
      </w:r>
    </w:p>
    <w:p w14:paraId="274EECC6" w14:textId="28311BE4" w:rsidR="00C3697E" w:rsidRPr="00955FA5" w:rsidRDefault="00C3697E" w:rsidP="002F1207">
      <w:pPr>
        <w:tabs>
          <w:tab w:val="left" w:pos="993"/>
          <w:tab w:val="left" w:pos="1134"/>
        </w:tabs>
        <w:spacing w:after="0" w:line="240" w:lineRule="auto"/>
        <w:ind w:firstLine="709"/>
        <w:jc w:val="both"/>
        <w:rPr>
          <w:rFonts w:ascii="Times New Roman" w:eastAsia="Times New Roman" w:hAnsi="Times New Roman" w:cs="Times New Roman"/>
          <w:sz w:val="28"/>
          <w:szCs w:val="28"/>
          <w:lang w:val="en-US"/>
        </w:rPr>
      </w:pPr>
      <w:r w:rsidRPr="00955FA5">
        <w:rPr>
          <w:rFonts w:ascii="Times New Roman" w:eastAsia="Times New Roman" w:hAnsi="Times New Roman" w:cs="Times New Roman"/>
          <w:sz w:val="28"/>
          <w:szCs w:val="28"/>
          <w:lang w:val="en-US"/>
        </w:rPr>
        <w:t>HTTPS</w:t>
      </w:r>
      <w:r w:rsidR="005E0635" w:rsidRPr="00955FA5">
        <w:rPr>
          <w:rFonts w:ascii="Times New Roman" w:eastAsia="Times New Roman" w:hAnsi="Times New Roman" w:cs="Times New Roman"/>
          <w:sz w:val="28"/>
          <w:szCs w:val="28"/>
          <w:lang w:val="en-US"/>
        </w:rPr>
        <w:t xml:space="preserve"> (Hyper</w:t>
      </w:r>
      <w:r w:rsidR="008E12B6" w:rsidRPr="00955FA5">
        <w:rPr>
          <w:rFonts w:ascii="Times New Roman" w:eastAsia="Times New Roman" w:hAnsi="Times New Roman" w:cs="Times New Roman"/>
          <w:sz w:val="28"/>
          <w:szCs w:val="28"/>
          <w:lang w:val="en-US"/>
        </w:rPr>
        <w:t xml:space="preserve"> </w:t>
      </w:r>
      <w:r w:rsidR="005E0635" w:rsidRPr="00955FA5">
        <w:rPr>
          <w:rFonts w:ascii="Times New Roman" w:eastAsia="Times New Roman" w:hAnsi="Times New Roman" w:cs="Times New Roman"/>
          <w:sz w:val="28"/>
          <w:szCs w:val="28"/>
          <w:lang w:val="en-US"/>
        </w:rPr>
        <w:t>Text Transfer Protocol Secure)</w:t>
      </w:r>
      <w:r w:rsidRPr="00955FA5">
        <w:rPr>
          <w:rFonts w:ascii="Times New Roman" w:eastAsia="Times New Roman" w:hAnsi="Times New Roman" w:cs="Times New Roman"/>
          <w:sz w:val="28"/>
          <w:szCs w:val="28"/>
          <w:lang w:val="en-US"/>
        </w:rPr>
        <w:t>;</w:t>
      </w:r>
    </w:p>
    <w:p w14:paraId="19DE33AF" w14:textId="5A4AC96F" w:rsidR="00C3697E" w:rsidRPr="00955FA5" w:rsidRDefault="00C3697E" w:rsidP="002F1207">
      <w:pPr>
        <w:tabs>
          <w:tab w:val="left" w:pos="993"/>
          <w:tab w:val="left" w:pos="1134"/>
        </w:tabs>
        <w:spacing w:after="0" w:line="240" w:lineRule="auto"/>
        <w:ind w:firstLine="709"/>
        <w:jc w:val="both"/>
        <w:rPr>
          <w:rFonts w:ascii="Times New Roman" w:eastAsia="Times New Roman" w:hAnsi="Times New Roman" w:cs="Times New Roman"/>
          <w:sz w:val="28"/>
          <w:szCs w:val="28"/>
        </w:rPr>
      </w:pPr>
      <w:r w:rsidRPr="00955FA5">
        <w:rPr>
          <w:rFonts w:ascii="Times New Roman" w:eastAsia="Times New Roman" w:hAnsi="Times New Roman" w:cs="Times New Roman"/>
          <w:sz w:val="28"/>
          <w:szCs w:val="28"/>
        </w:rPr>
        <w:t>TLS</w:t>
      </w:r>
      <w:r w:rsidR="005E0635" w:rsidRPr="00955FA5">
        <w:rPr>
          <w:rFonts w:ascii="Times New Roman" w:eastAsia="Times New Roman" w:hAnsi="Times New Roman" w:cs="Times New Roman"/>
          <w:sz w:val="28"/>
          <w:szCs w:val="28"/>
        </w:rPr>
        <w:t xml:space="preserve"> (Transport Layer Security)</w:t>
      </w:r>
      <w:r w:rsidRPr="00955FA5">
        <w:rPr>
          <w:rFonts w:ascii="Times New Roman" w:eastAsia="Times New Roman" w:hAnsi="Times New Roman" w:cs="Times New Roman"/>
          <w:sz w:val="28"/>
          <w:szCs w:val="28"/>
        </w:rPr>
        <w:t>;</w:t>
      </w:r>
    </w:p>
    <w:p w14:paraId="7C718C8C" w14:textId="7AA4FFD8" w:rsidR="00C3697E" w:rsidRPr="00955FA5" w:rsidRDefault="00841B32" w:rsidP="002F1207">
      <w:pPr>
        <w:tabs>
          <w:tab w:val="left" w:pos="993"/>
        </w:tabs>
        <w:spacing w:after="0" w:line="240" w:lineRule="auto"/>
        <w:ind w:firstLine="709"/>
        <w:jc w:val="both"/>
        <w:rPr>
          <w:rFonts w:ascii="Times New Roman" w:eastAsia="Times New Roman" w:hAnsi="Times New Roman" w:cs="Times New Roman"/>
          <w:sz w:val="28"/>
          <w:szCs w:val="28"/>
        </w:rPr>
      </w:pPr>
      <w:r w:rsidRPr="00955FA5">
        <w:rPr>
          <w:rFonts w:ascii="Times New Roman" w:eastAsia="Times New Roman" w:hAnsi="Times New Roman" w:cs="Times New Roman"/>
          <w:sz w:val="28"/>
          <w:szCs w:val="28"/>
        </w:rPr>
        <w:t xml:space="preserve">иного, соответствующего единым требованиям в области </w:t>
      </w:r>
      <w:r w:rsidRPr="00955FA5">
        <w:rPr>
          <w:rFonts w:ascii="Times New Roman" w:eastAsia="Times New Roman" w:hAnsi="Times New Roman" w:cs="Times New Roman"/>
          <w:sz w:val="28"/>
          <w:szCs w:val="28"/>
        </w:rPr>
        <w:br/>
        <w:t>информационно-коммуник</w:t>
      </w:r>
      <w:r w:rsidR="00FC6645" w:rsidRPr="00955FA5">
        <w:rPr>
          <w:rFonts w:ascii="Times New Roman" w:eastAsia="Times New Roman" w:hAnsi="Times New Roman" w:cs="Times New Roman"/>
          <w:sz w:val="28"/>
          <w:szCs w:val="28"/>
        </w:rPr>
        <w:t>ационных технологий в Республике</w:t>
      </w:r>
      <w:r w:rsidRPr="00955FA5">
        <w:rPr>
          <w:rFonts w:ascii="Times New Roman" w:eastAsia="Times New Roman" w:hAnsi="Times New Roman" w:cs="Times New Roman"/>
          <w:sz w:val="28"/>
          <w:szCs w:val="28"/>
        </w:rPr>
        <w:t xml:space="preserve"> Казахстан;</w:t>
      </w:r>
    </w:p>
    <w:p w14:paraId="2B29DE1B" w14:textId="77777777" w:rsidR="00C3697E" w:rsidRPr="00955FA5" w:rsidRDefault="00C3697E" w:rsidP="002F1207">
      <w:pPr>
        <w:tabs>
          <w:tab w:val="left" w:pos="993"/>
        </w:tabs>
        <w:spacing w:after="0" w:line="240" w:lineRule="auto"/>
        <w:ind w:firstLine="709"/>
        <w:jc w:val="both"/>
        <w:rPr>
          <w:rFonts w:ascii="Times New Roman" w:eastAsia="Times New Roman" w:hAnsi="Times New Roman" w:cs="Times New Roman"/>
          <w:sz w:val="28"/>
          <w:szCs w:val="28"/>
        </w:rPr>
      </w:pPr>
      <w:r w:rsidRPr="00955FA5">
        <w:rPr>
          <w:rFonts w:ascii="Times New Roman" w:eastAsia="Times New Roman" w:hAnsi="Times New Roman" w:cs="Times New Roman"/>
          <w:sz w:val="28"/>
          <w:szCs w:val="28"/>
        </w:rPr>
        <w:t>6)</w:t>
      </w:r>
      <w:r w:rsidRPr="00955FA5">
        <w:rPr>
          <w:rFonts w:ascii="Times New Roman" w:eastAsia="Times New Roman" w:hAnsi="Times New Roman" w:cs="Times New Roman"/>
          <w:sz w:val="28"/>
          <w:szCs w:val="28"/>
        </w:rPr>
        <w:tab/>
        <w:t xml:space="preserve"> резервное копирование и контроль за своевременной актуализацией электронных информационных ресурсов, при отдельно или серийно возникающих сбоях в работе витрины данных, создающих угрозу их надлежащему функционированию;</w:t>
      </w:r>
    </w:p>
    <w:p w14:paraId="003A8668" w14:textId="77777777" w:rsidR="00C3697E" w:rsidRPr="00955FA5" w:rsidRDefault="00C3697E" w:rsidP="002F1207">
      <w:pPr>
        <w:tabs>
          <w:tab w:val="left" w:pos="993"/>
        </w:tabs>
        <w:spacing w:after="0" w:line="240" w:lineRule="auto"/>
        <w:ind w:firstLine="709"/>
        <w:jc w:val="both"/>
        <w:rPr>
          <w:rFonts w:ascii="Times New Roman" w:eastAsia="Times New Roman" w:hAnsi="Times New Roman" w:cs="Times New Roman"/>
          <w:sz w:val="28"/>
          <w:szCs w:val="28"/>
        </w:rPr>
      </w:pPr>
      <w:r w:rsidRPr="00955FA5">
        <w:rPr>
          <w:rFonts w:ascii="Times New Roman" w:eastAsia="Times New Roman" w:hAnsi="Times New Roman" w:cs="Times New Roman"/>
          <w:sz w:val="28"/>
          <w:szCs w:val="28"/>
        </w:rPr>
        <w:t>7)</w:t>
      </w:r>
      <w:r w:rsidRPr="00955FA5">
        <w:rPr>
          <w:rFonts w:ascii="Times New Roman" w:eastAsia="Times New Roman" w:hAnsi="Times New Roman" w:cs="Times New Roman"/>
          <w:sz w:val="28"/>
          <w:szCs w:val="28"/>
        </w:rPr>
        <w:tab/>
        <w:t>целевое время восстановления витрины данных в случае аварии или сбоя;</w:t>
      </w:r>
    </w:p>
    <w:p w14:paraId="6042FA07" w14:textId="77777777" w:rsidR="00C3697E" w:rsidRPr="00955FA5" w:rsidRDefault="00C3697E" w:rsidP="002F1207">
      <w:pPr>
        <w:tabs>
          <w:tab w:val="left" w:pos="993"/>
        </w:tabs>
        <w:spacing w:after="0" w:line="240" w:lineRule="auto"/>
        <w:ind w:firstLine="709"/>
        <w:jc w:val="both"/>
        <w:rPr>
          <w:rFonts w:ascii="Times New Roman" w:eastAsia="Times New Roman" w:hAnsi="Times New Roman" w:cs="Times New Roman"/>
          <w:sz w:val="28"/>
          <w:szCs w:val="28"/>
        </w:rPr>
      </w:pPr>
      <w:r w:rsidRPr="00955FA5">
        <w:rPr>
          <w:rFonts w:ascii="Times New Roman" w:eastAsia="Times New Roman" w:hAnsi="Times New Roman" w:cs="Times New Roman"/>
          <w:sz w:val="28"/>
          <w:szCs w:val="28"/>
        </w:rPr>
        <w:t>8)</w:t>
      </w:r>
      <w:r w:rsidRPr="00955FA5">
        <w:rPr>
          <w:rFonts w:ascii="Times New Roman" w:eastAsia="Times New Roman" w:hAnsi="Times New Roman" w:cs="Times New Roman"/>
          <w:sz w:val="28"/>
          <w:szCs w:val="28"/>
        </w:rPr>
        <w:tab/>
        <w:t xml:space="preserve"> целевую точку восстановления информации из резервного хранилища;</w:t>
      </w:r>
    </w:p>
    <w:p w14:paraId="047ECBDE" w14:textId="77777777" w:rsidR="00C3697E" w:rsidRPr="00955FA5" w:rsidRDefault="00C3697E" w:rsidP="002F1207">
      <w:pPr>
        <w:tabs>
          <w:tab w:val="left" w:pos="993"/>
        </w:tabs>
        <w:spacing w:after="0" w:line="240" w:lineRule="auto"/>
        <w:ind w:firstLine="709"/>
        <w:jc w:val="both"/>
        <w:rPr>
          <w:rFonts w:ascii="Times New Roman" w:eastAsia="Times New Roman" w:hAnsi="Times New Roman" w:cs="Times New Roman"/>
          <w:sz w:val="28"/>
          <w:szCs w:val="28"/>
        </w:rPr>
      </w:pPr>
      <w:r w:rsidRPr="00955FA5">
        <w:rPr>
          <w:rFonts w:ascii="Times New Roman" w:eastAsia="Times New Roman" w:hAnsi="Times New Roman" w:cs="Times New Roman"/>
          <w:sz w:val="28"/>
          <w:szCs w:val="28"/>
        </w:rPr>
        <w:t>9)</w:t>
      </w:r>
      <w:r w:rsidRPr="00955FA5">
        <w:rPr>
          <w:rFonts w:ascii="Times New Roman" w:eastAsia="Times New Roman" w:hAnsi="Times New Roman" w:cs="Times New Roman"/>
          <w:sz w:val="28"/>
          <w:szCs w:val="28"/>
        </w:rPr>
        <w:tab/>
        <w:t xml:space="preserve"> наличие SSL-сертификатов;</w:t>
      </w:r>
    </w:p>
    <w:p w14:paraId="0F5FC60A" w14:textId="77777777" w:rsidR="00C3697E" w:rsidRPr="00955FA5" w:rsidRDefault="00C3697E" w:rsidP="002F1207">
      <w:pPr>
        <w:tabs>
          <w:tab w:val="left" w:pos="1134"/>
        </w:tabs>
        <w:spacing w:after="0" w:line="240" w:lineRule="auto"/>
        <w:ind w:firstLine="709"/>
        <w:jc w:val="both"/>
        <w:rPr>
          <w:rFonts w:ascii="Times New Roman" w:eastAsia="Times New Roman" w:hAnsi="Times New Roman" w:cs="Times New Roman"/>
          <w:sz w:val="28"/>
          <w:szCs w:val="28"/>
        </w:rPr>
      </w:pPr>
      <w:r w:rsidRPr="00955FA5">
        <w:rPr>
          <w:rFonts w:ascii="Times New Roman" w:eastAsia="Times New Roman" w:hAnsi="Times New Roman" w:cs="Times New Roman"/>
          <w:sz w:val="28"/>
          <w:szCs w:val="28"/>
        </w:rPr>
        <w:t>10) наличие журнализации (логирования);</w:t>
      </w:r>
    </w:p>
    <w:p w14:paraId="683D1E8F" w14:textId="3A8D202A" w:rsidR="00C3697E" w:rsidRPr="00955FA5" w:rsidRDefault="00694C9A" w:rsidP="002F1207">
      <w:pPr>
        <w:tabs>
          <w:tab w:val="left" w:pos="1134"/>
        </w:tabs>
        <w:spacing w:after="0" w:line="240" w:lineRule="auto"/>
        <w:ind w:firstLine="709"/>
        <w:jc w:val="both"/>
        <w:rPr>
          <w:rFonts w:ascii="Times New Roman" w:eastAsia="Times New Roman" w:hAnsi="Times New Roman" w:cs="Times New Roman"/>
          <w:sz w:val="28"/>
          <w:szCs w:val="28"/>
        </w:rPr>
      </w:pPr>
      <w:r w:rsidRPr="00955FA5">
        <w:rPr>
          <w:rFonts w:ascii="Times New Roman" w:eastAsia="Times New Roman" w:hAnsi="Times New Roman" w:cs="Times New Roman"/>
          <w:sz w:val="28"/>
          <w:szCs w:val="28"/>
        </w:rPr>
        <w:t>Журнализацию (логирование)</w:t>
      </w:r>
      <w:r w:rsidRPr="00955FA5" w:rsidDel="00694C9A">
        <w:rPr>
          <w:rStyle w:val="ae"/>
        </w:rPr>
        <w:t xml:space="preserve"> </w:t>
      </w:r>
      <w:r w:rsidR="00C3697E" w:rsidRPr="00955FA5">
        <w:rPr>
          <w:rFonts w:ascii="Times New Roman" w:eastAsia="Times New Roman" w:hAnsi="Times New Roman" w:cs="Times New Roman"/>
          <w:sz w:val="28"/>
          <w:szCs w:val="28"/>
        </w:rPr>
        <w:t xml:space="preserve">необходимо хранить не менее 5 (пяти) лет с даты ввода в эксплуатацию витрины данных; </w:t>
      </w:r>
    </w:p>
    <w:p w14:paraId="0BCA453F" w14:textId="0D64F880" w:rsidR="00C3697E" w:rsidRPr="00955FA5" w:rsidRDefault="00C3697E" w:rsidP="002F1207">
      <w:pPr>
        <w:tabs>
          <w:tab w:val="left" w:pos="1134"/>
        </w:tabs>
        <w:spacing w:after="0" w:line="240" w:lineRule="auto"/>
        <w:ind w:firstLine="709"/>
        <w:jc w:val="both"/>
        <w:rPr>
          <w:rFonts w:ascii="Times New Roman" w:eastAsia="Times New Roman" w:hAnsi="Times New Roman" w:cs="Times New Roman"/>
          <w:sz w:val="28"/>
          <w:szCs w:val="28"/>
        </w:rPr>
      </w:pPr>
      <w:r w:rsidRPr="00955FA5">
        <w:rPr>
          <w:rFonts w:ascii="Times New Roman" w:eastAsia="Times New Roman" w:hAnsi="Times New Roman" w:cs="Times New Roman"/>
          <w:sz w:val="28"/>
          <w:szCs w:val="28"/>
        </w:rPr>
        <w:t>11)</w:t>
      </w:r>
      <w:r w:rsidRPr="00955FA5">
        <w:rPr>
          <w:rFonts w:ascii="Times New Roman" w:eastAsia="Times New Roman" w:hAnsi="Times New Roman" w:cs="Times New Roman"/>
          <w:sz w:val="28"/>
          <w:szCs w:val="28"/>
        </w:rPr>
        <w:tab/>
        <w:t>установление ролевой модели, с разделени</w:t>
      </w:r>
      <w:r w:rsidR="00805CCD" w:rsidRPr="00955FA5">
        <w:rPr>
          <w:rFonts w:ascii="Times New Roman" w:eastAsia="Times New Roman" w:hAnsi="Times New Roman" w:cs="Times New Roman"/>
          <w:sz w:val="28"/>
          <w:szCs w:val="28"/>
        </w:rPr>
        <w:t>ем</w:t>
      </w:r>
      <w:r w:rsidRPr="00955FA5">
        <w:rPr>
          <w:rFonts w:ascii="Times New Roman" w:eastAsia="Times New Roman" w:hAnsi="Times New Roman" w:cs="Times New Roman"/>
          <w:sz w:val="28"/>
          <w:szCs w:val="28"/>
        </w:rPr>
        <w:t xml:space="preserve"> прав доступа на 3 (три) типа рабочих мест, за исключением прав на изменение, удаление и отключение журнализации (логирования):</w:t>
      </w:r>
    </w:p>
    <w:p w14:paraId="69CF2793" w14:textId="77777777" w:rsidR="00C3697E" w:rsidRPr="00955FA5" w:rsidRDefault="00C3697E" w:rsidP="002F1207">
      <w:pPr>
        <w:tabs>
          <w:tab w:val="left" w:pos="1134"/>
        </w:tabs>
        <w:spacing w:after="0" w:line="240" w:lineRule="auto"/>
        <w:ind w:firstLine="709"/>
        <w:jc w:val="both"/>
        <w:rPr>
          <w:rFonts w:ascii="Times New Roman" w:eastAsia="Times New Roman" w:hAnsi="Times New Roman" w:cs="Times New Roman"/>
          <w:sz w:val="28"/>
          <w:szCs w:val="28"/>
        </w:rPr>
      </w:pPr>
      <w:r w:rsidRPr="00955FA5">
        <w:rPr>
          <w:rFonts w:ascii="Times New Roman" w:eastAsia="Times New Roman" w:hAnsi="Times New Roman" w:cs="Times New Roman"/>
          <w:sz w:val="28"/>
          <w:szCs w:val="28"/>
        </w:rPr>
        <w:t>должностного лица Комитета</w:t>
      </w:r>
      <w:r w:rsidRPr="00955FA5">
        <w:rPr>
          <w:rFonts w:ascii="Times New Roman" w:eastAsia="Times New Roman" w:hAnsi="Times New Roman" w:cs="Times New Roman"/>
          <w:sz w:val="28"/>
          <w:szCs w:val="28"/>
          <w:lang w:val="kk-KZ"/>
        </w:rPr>
        <w:t xml:space="preserve"> государственных доходов Министерства финансов Республики Казахстан</w:t>
      </w:r>
      <w:r w:rsidRPr="00955FA5">
        <w:rPr>
          <w:rFonts w:ascii="Times New Roman" w:eastAsia="Times New Roman" w:hAnsi="Times New Roman" w:cs="Times New Roman"/>
          <w:sz w:val="28"/>
          <w:szCs w:val="28"/>
        </w:rPr>
        <w:t>;</w:t>
      </w:r>
    </w:p>
    <w:p w14:paraId="4B2E1A41" w14:textId="77777777" w:rsidR="00C3697E" w:rsidRPr="00955FA5" w:rsidRDefault="00C3697E" w:rsidP="002F1207">
      <w:pPr>
        <w:tabs>
          <w:tab w:val="left" w:pos="1134"/>
        </w:tabs>
        <w:spacing w:after="0" w:line="240" w:lineRule="auto"/>
        <w:ind w:firstLine="709"/>
        <w:jc w:val="both"/>
        <w:rPr>
          <w:rFonts w:ascii="Times New Roman" w:eastAsia="Times New Roman" w:hAnsi="Times New Roman" w:cs="Times New Roman"/>
          <w:sz w:val="28"/>
          <w:szCs w:val="28"/>
        </w:rPr>
      </w:pPr>
      <w:r w:rsidRPr="00955FA5">
        <w:rPr>
          <w:rFonts w:ascii="Times New Roman" w:eastAsia="Times New Roman" w:hAnsi="Times New Roman" w:cs="Times New Roman"/>
          <w:sz w:val="28"/>
          <w:szCs w:val="28"/>
        </w:rPr>
        <w:t>должностного лица налогоплательщика;</w:t>
      </w:r>
    </w:p>
    <w:p w14:paraId="42B20003" w14:textId="77777777" w:rsidR="00C3697E" w:rsidRPr="00955FA5" w:rsidRDefault="00C3697E" w:rsidP="002F1207">
      <w:pPr>
        <w:tabs>
          <w:tab w:val="left" w:pos="1134"/>
        </w:tabs>
        <w:spacing w:after="0" w:line="240" w:lineRule="auto"/>
        <w:ind w:firstLine="709"/>
        <w:jc w:val="both"/>
        <w:rPr>
          <w:rFonts w:ascii="Times New Roman" w:eastAsia="Times New Roman" w:hAnsi="Times New Roman" w:cs="Times New Roman"/>
          <w:sz w:val="28"/>
          <w:szCs w:val="28"/>
        </w:rPr>
      </w:pPr>
      <w:r w:rsidRPr="00955FA5">
        <w:rPr>
          <w:rFonts w:ascii="Times New Roman" w:eastAsia="Times New Roman" w:hAnsi="Times New Roman" w:cs="Times New Roman"/>
          <w:sz w:val="28"/>
          <w:szCs w:val="28"/>
        </w:rPr>
        <w:t>администратора витрины данных;</w:t>
      </w:r>
    </w:p>
    <w:p w14:paraId="4333E42C" w14:textId="3E587A1E" w:rsidR="00040296" w:rsidRDefault="00C3697E" w:rsidP="002F1207">
      <w:pPr>
        <w:spacing w:after="0" w:line="240" w:lineRule="auto"/>
        <w:ind w:firstLine="709"/>
        <w:jc w:val="both"/>
        <w:rPr>
          <w:rFonts w:ascii="Times New Roman" w:eastAsia="Times New Roman" w:hAnsi="Times New Roman" w:cs="Times New Roman"/>
          <w:bCs/>
          <w:color w:val="000000"/>
          <w:sz w:val="24"/>
          <w:szCs w:val="24"/>
          <w:lang w:eastAsia="ru-RU"/>
        </w:rPr>
      </w:pPr>
      <w:r w:rsidRPr="00955FA5">
        <w:rPr>
          <w:rFonts w:ascii="Times New Roman" w:eastAsia="Times New Roman" w:hAnsi="Times New Roman" w:cs="Times New Roman"/>
          <w:sz w:val="28"/>
          <w:szCs w:val="28"/>
        </w:rPr>
        <w:t>12)</w:t>
      </w:r>
      <w:r w:rsidRPr="00955FA5">
        <w:rPr>
          <w:rFonts w:ascii="Times New Roman" w:eastAsia="Times New Roman" w:hAnsi="Times New Roman" w:cs="Times New Roman"/>
          <w:sz w:val="28"/>
          <w:szCs w:val="28"/>
        </w:rPr>
        <w:tab/>
        <w:t xml:space="preserve"> распределенную отказоустойчивую архитектуру витрины данных c наличием резервных экземпляров ключевых технических ее компонентов.</w:t>
      </w:r>
    </w:p>
    <w:sectPr w:rsidR="00040296" w:rsidSect="007430C7">
      <w:headerReference w:type="even" r:id="rId8"/>
      <w:headerReference w:type="default" r:id="rId9"/>
      <w:footerReference w:type="even" r:id="rId10"/>
      <w:footerReference w:type="default" r:id="rId11"/>
      <w:headerReference w:type="first" r:id="rId12"/>
      <w:footerReference w:type="first" r:id="rId13"/>
      <w:pgSz w:w="11906" w:h="16838" w:code="9"/>
      <w:pgMar w:top="1418" w:right="851" w:bottom="1418" w:left="1418" w:header="709" w:footer="709" w:gutter="0"/>
      <w:pgNumType w:start="3"/>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10EEAD" w16cex:dateUtc="2025-07-03T06:57:00Z"/>
  <w16cex:commentExtensible w16cex:durableId="2C10F0AF" w16cex:dateUtc="2025-07-03T07:06:00Z"/>
  <w16cex:commentExtensible w16cex:durableId="2C10F204" w16cex:dateUtc="2025-07-03T07:11:00Z"/>
  <w16cex:commentExtensible w16cex:durableId="2C10EF0E" w16cex:dateUtc="2025-07-03T06:59:00Z"/>
  <w16cex:commentExtensible w16cex:durableId="2C10EFDF" w16cex:dateUtc="2025-07-03T07:02:00Z"/>
  <w16cex:commentExtensible w16cex:durableId="2C10F030" w16cex:dateUtc="2025-07-03T07:04:00Z"/>
  <w16cex:commentExtensible w16cex:durableId="2C1F4D24" w16cex:dateUtc="2025-07-14T04:32:00Z"/>
  <w16cex:commentExtensible w16cex:durableId="2C1F4D74" w16cex:dateUtc="2025-07-14T04:33:00Z"/>
  <w16cex:commentExtensible w16cex:durableId="2C1BA74F" w16cex:dateUtc="2025-07-11T10:07:00Z"/>
  <w16cex:commentExtensible w16cex:durableId="2C17E67D" w16cex:dateUtc="2025-07-08T13:48:00Z"/>
  <w16cex:commentExtensible w16cex:durableId="2C1BAA0C" w16cex:dateUtc="2025-07-11T10:19:00Z"/>
  <w16cex:commentExtensible w16cex:durableId="2C1BAA18" w16cex:dateUtc="2025-07-11T10:19:00Z"/>
  <w16cex:commentExtensible w16cex:durableId="2C1BAA3E" w16cex:dateUtc="2025-07-11T10:20:00Z"/>
  <w16cex:commentExtensible w16cex:durableId="2C1BAB0E" w16cex:dateUtc="2025-07-11T10:23:00Z"/>
  <w16cex:commentExtensible w16cex:durableId="2C17E68B" w16cex:dateUtc="2025-07-08T13:48:00Z"/>
  <w16cex:commentExtensible w16cex:durableId="2C1BABE0" w16cex:dateUtc="2025-07-11T10:27:00Z"/>
  <w16cex:commentExtensible w16cex:durableId="2C1BAFF0" w16cex:dateUtc="2025-07-11T10:44:00Z"/>
  <w16cex:commentExtensible w16cex:durableId="2C1BB0F9" w16cex:dateUtc="2025-07-11T10:49:00Z"/>
  <w16cex:commentExtensible w16cex:durableId="2C1BB7AE" w16cex:dateUtc="2025-07-11T11:17:00Z"/>
  <w16cex:commentExtensible w16cex:durableId="2C1BB7D8" w16cex:dateUtc="2025-07-11T11:18:00Z"/>
  <w16cex:commentExtensible w16cex:durableId="2C1BB84B" w16cex:dateUtc="2025-07-11T11:20:00Z"/>
  <w16cex:commentExtensible w16cex:durableId="2C1BB8FC" w16cex:dateUtc="2025-07-11T11:23:00Z"/>
  <w16cex:commentExtensible w16cex:durableId="2C1BB9A8" w16cex:dateUtc="2025-07-11T11: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91C3BEB" w16cid:durableId="2C10E36F"/>
  <w16cid:commentId w16cid:paraId="4F47945B" w16cid:durableId="2C1BA23C"/>
  <w16cid:commentId w16cid:paraId="3E10C308" w16cid:durableId="2C10E373"/>
  <w16cid:commentId w16cid:paraId="1880DBA8" w16cid:durableId="2C1BA247"/>
  <w16cid:commentId w16cid:paraId="3602EB69" w16cid:durableId="2C10EEAD"/>
  <w16cid:commentId w16cid:paraId="163786EA" w16cid:durableId="2C1BA249"/>
  <w16cid:commentId w16cid:paraId="2416E94B" w16cid:durableId="2C10E374"/>
  <w16cid:commentId w16cid:paraId="1E0F9F00" w16cid:durableId="2C1BA24B"/>
  <w16cid:commentId w16cid:paraId="1198A33F" w16cid:durableId="2C10F0AF"/>
  <w16cid:commentId w16cid:paraId="3F41522A" w16cid:durableId="2C1BA24D"/>
  <w16cid:commentId w16cid:paraId="197B1C3D" w16cid:durableId="2C10F204"/>
  <w16cid:commentId w16cid:paraId="0CE0D131" w16cid:durableId="2C1BA24F"/>
  <w16cid:commentId w16cid:paraId="798E7D15" w16cid:durableId="2C10EF0E"/>
  <w16cid:commentId w16cid:paraId="77E8AE33" w16cid:durableId="2C1BA251"/>
  <w16cid:commentId w16cid:paraId="4B0FBB53" w16cid:durableId="2C10EFDF"/>
  <w16cid:commentId w16cid:paraId="7DDAE1B9" w16cid:durableId="2C1BA253"/>
  <w16cid:commentId w16cid:paraId="1E009E7E" w16cid:durableId="2C10E375"/>
  <w16cid:commentId w16cid:paraId="54A5472B" w16cid:durableId="2C1BA255"/>
  <w16cid:commentId w16cid:paraId="25A95141" w16cid:durableId="2C10F030"/>
  <w16cid:commentId w16cid:paraId="414F3E37" w16cid:durableId="2C1BA259"/>
  <w16cid:commentId w16cid:paraId="7E1530F3" w16cid:durableId="2C1F4D24"/>
  <w16cid:commentId w16cid:paraId="0B091557" w16cid:durableId="2C10E377"/>
  <w16cid:commentId w16cid:paraId="476B0AA1" w16cid:durableId="2C1BA25B"/>
  <w16cid:commentId w16cid:paraId="42FCD432" w16cid:durableId="2C1F4D74"/>
  <w16cid:commentId w16cid:paraId="6136DCA7" w16cid:durableId="2C1BA74F"/>
  <w16cid:commentId w16cid:paraId="768457EF" w16cid:durableId="2C10E378"/>
  <w16cid:commentId w16cid:paraId="48A2EDA8" w16cid:durableId="2C1BA25D"/>
  <w16cid:commentId w16cid:paraId="484EFC6F" w16cid:durableId="2C10E379"/>
  <w16cid:commentId w16cid:paraId="7CCAF4F2" w16cid:durableId="2C1BA25F"/>
  <w16cid:commentId w16cid:paraId="48C640E8" w16cid:durableId="2C17E67D"/>
  <w16cid:commentId w16cid:paraId="62CD0AFF" w16cid:durableId="2C1BA261"/>
  <w16cid:commentId w16cid:paraId="4C8CCB99" w16cid:durableId="2C1BAA0C"/>
  <w16cid:commentId w16cid:paraId="19370C5D" w16cid:durableId="2C10E37A"/>
  <w16cid:commentId w16cid:paraId="200CA4C0" w16cid:durableId="2C1BA263"/>
  <w16cid:commentId w16cid:paraId="18B5780E" w16cid:durableId="2C1BAA18"/>
  <w16cid:commentId w16cid:paraId="0BADDE00" w16cid:durableId="2C1BAA3E"/>
  <w16cid:commentId w16cid:paraId="6FE1FDAF" w16cid:durableId="2C10E37B"/>
  <w16cid:commentId w16cid:paraId="781887B4" w16cid:durableId="2C1BA265"/>
  <w16cid:commentId w16cid:paraId="6A81226B" w16cid:durableId="2C1BA266"/>
  <w16cid:commentId w16cid:paraId="5FCD88D5" w16cid:durableId="2C1BA267"/>
  <w16cid:commentId w16cid:paraId="6B072E6A" w16cid:durableId="2C1BA268"/>
  <w16cid:commentId w16cid:paraId="2F25BA66" w16cid:durableId="2C1BAB0E"/>
  <w16cid:commentId w16cid:paraId="1EE0A07D" w16cid:durableId="2C17E68B"/>
  <w16cid:commentId w16cid:paraId="65C0B407" w16cid:durableId="2C1BA26A"/>
  <w16cid:commentId w16cid:paraId="4BCE21BA" w16cid:durableId="2C10E37C"/>
  <w16cid:commentId w16cid:paraId="2260C13B" w16cid:durableId="2C1BA26C"/>
  <w16cid:commentId w16cid:paraId="57FCDB85" w16cid:durableId="2C10E37E"/>
  <w16cid:commentId w16cid:paraId="1F80E2EF" w16cid:durableId="2C1BA270"/>
  <w16cid:commentId w16cid:paraId="6D2215F0" w16cid:durableId="2C1BABE0"/>
  <w16cid:commentId w16cid:paraId="1A7E688B" w16cid:durableId="2C10E37F"/>
  <w16cid:commentId w16cid:paraId="0AE08DB8" w16cid:durableId="2C1BA272"/>
  <w16cid:commentId w16cid:paraId="58888CFB" w16cid:durableId="2C1BAFF0"/>
  <w16cid:commentId w16cid:paraId="7E7D4D32" w16cid:durableId="2C10E380"/>
  <w16cid:commentId w16cid:paraId="7C6CC42C" w16cid:durableId="2C1BA274"/>
  <w16cid:commentId w16cid:paraId="280779EA" w16cid:durableId="2C10E381"/>
  <w16cid:commentId w16cid:paraId="454052A7" w16cid:durableId="2C1BA276"/>
  <w16cid:commentId w16cid:paraId="1C771139" w16cid:durableId="2C10E384"/>
  <w16cid:commentId w16cid:paraId="45B7D95A" w16cid:durableId="2C1BA280"/>
  <w16cid:commentId w16cid:paraId="1EDC7F31" w16cid:durableId="2C10E385"/>
  <w16cid:commentId w16cid:paraId="13604D71" w16cid:durableId="2C1BA282"/>
  <w16cid:commentId w16cid:paraId="44113F3F" w16cid:durableId="2C1BB0F9"/>
  <w16cid:commentId w16cid:paraId="3287D896" w16cid:durableId="2C10E387"/>
  <w16cid:commentId w16cid:paraId="7C049CDF" w16cid:durableId="2C1BA288"/>
  <w16cid:commentId w16cid:paraId="208CB1A9" w16cid:durableId="2C10E388"/>
  <w16cid:commentId w16cid:paraId="36B91CC8" w16cid:durableId="2C1BA28A"/>
  <w16cid:commentId w16cid:paraId="555E8E20" w16cid:durableId="2C1BB7AE"/>
  <w16cid:commentId w16cid:paraId="50885897" w16cid:durableId="2C10E389"/>
  <w16cid:commentId w16cid:paraId="7C1B21B8" w16cid:durableId="2C1BA28C"/>
  <w16cid:commentId w16cid:paraId="1666C193" w16cid:durableId="2C1BB7D8"/>
  <w16cid:commentId w16cid:paraId="19BB7B8A" w16cid:durableId="2C10E38A"/>
  <w16cid:commentId w16cid:paraId="42C4A92A" w16cid:durableId="2C1BA28E"/>
  <w16cid:commentId w16cid:paraId="487F1913" w16cid:durableId="2C10E38B"/>
  <w16cid:commentId w16cid:paraId="62ACD1C7" w16cid:durableId="2C1BA290"/>
  <w16cid:commentId w16cid:paraId="31846AF6" w16cid:durableId="2C1BB84B"/>
  <w16cid:commentId w16cid:paraId="4EF1D3BB" w16cid:durableId="2C10E38C"/>
  <w16cid:commentId w16cid:paraId="2580512A" w16cid:durableId="2C1BA292"/>
  <w16cid:commentId w16cid:paraId="2E548101" w16cid:durableId="2C10E38D"/>
  <w16cid:commentId w16cid:paraId="3951E872" w16cid:durableId="2C1BA294"/>
  <w16cid:commentId w16cid:paraId="7AE5D58E" w16cid:durableId="2C10E38E"/>
  <w16cid:commentId w16cid:paraId="78CD0469" w16cid:durableId="2C1BA296"/>
  <w16cid:commentId w16cid:paraId="016BF5DA" w16cid:durableId="2C1BB8FC"/>
  <w16cid:commentId w16cid:paraId="02F7AC6F" w16cid:durableId="2C10E477"/>
  <w16cid:commentId w16cid:paraId="370E481E" w16cid:durableId="2C1BA29A"/>
  <w16cid:commentId w16cid:paraId="4C35BA0E" w16cid:durableId="2C1BB9A8"/>
  <w16cid:commentId w16cid:paraId="729EC73B" w16cid:durableId="2C10E478"/>
  <w16cid:commentId w16cid:paraId="4CD53E78" w16cid:durableId="2C1BA29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084B83" w14:textId="77777777" w:rsidR="00250E94" w:rsidRDefault="00250E94" w:rsidP="009E3EC4">
      <w:pPr>
        <w:spacing w:after="0" w:line="240" w:lineRule="auto"/>
      </w:pPr>
      <w:r>
        <w:separator/>
      </w:r>
    </w:p>
  </w:endnote>
  <w:endnote w:type="continuationSeparator" w:id="0">
    <w:p w14:paraId="3607C8DF" w14:textId="77777777" w:rsidR="00250E94" w:rsidRDefault="00250E94" w:rsidP="009E3E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84DE82" w14:textId="77777777" w:rsidR="005C2AC1" w:rsidRDefault="005C2AC1">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D7F380" w14:textId="77777777" w:rsidR="005C2AC1" w:rsidRDefault="005C2AC1">
    <w:pPr>
      <w:pStyle w:val="a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F6197B" w14:textId="77777777" w:rsidR="005C2AC1" w:rsidRDefault="005C2AC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180A90" w14:textId="77777777" w:rsidR="00250E94" w:rsidRDefault="00250E94" w:rsidP="009E3EC4">
      <w:pPr>
        <w:spacing w:after="0" w:line="240" w:lineRule="auto"/>
      </w:pPr>
      <w:r>
        <w:separator/>
      </w:r>
    </w:p>
  </w:footnote>
  <w:footnote w:type="continuationSeparator" w:id="0">
    <w:p w14:paraId="417946EB" w14:textId="77777777" w:rsidR="00250E94" w:rsidRDefault="00250E94" w:rsidP="009E3E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8AE2AF" w14:textId="77777777" w:rsidR="005C2AC1" w:rsidRDefault="005C2AC1">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8"/>
        <w:szCs w:val="28"/>
      </w:rPr>
      <w:id w:val="-300848109"/>
      <w:docPartObj>
        <w:docPartGallery w:val="Page Numbers (Top of Page)"/>
        <w:docPartUnique/>
      </w:docPartObj>
    </w:sdtPr>
    <w:sdtEndPr/>
    <w:sdtContent>
      <w:p w14:paraId="2D27DE70" w14:textId="7C208512" w:rsidR="00A14A48" w:rsidRPr="005D0A12" w:rsidRDefault="00A14A48">
        <w:pPr>
          <w:pStyle w:val="a8"/>
          <w:jc w:val="center"/>
          <w:rPr>
            <w:rFonts w:ascii="Times New Roman" w:hAnsi="Times New Roman" w:cs="Times New Roman"/>
            <w:sz w:val="28"/>
            <w:szCs w:val="28"/>
          </w:rPr>
        </w:pPr>
        <w:r w:rsidRPr="005D0A12">
          <w:rPr>
            <w:rFonts w:ascii="Times New Roman" w:hAnsi="Times New Roman" w:cs="Times New Roman"/>
            <w:sz w:val="28"/>
            <w:szCs w:val="28"/>
          </w:rPr>
          <w:fldChar w:fldCharType="begin"/>
        </w:r>
        <w:r w:rsidRPr="005D0A12">
          <w:rPr>
            <w:rFonts w:ascii="Times New Roman" w:hAnsi="Times New Roman" w:cs="Times New Roman"/>
            <w:sz w:val="28"/>
            <w:szCs w:val="28"/>
          </w:rPr>
          <w:instrText>PAGE   \* MERGEFORMAT</w:instrText>
        </w:r>
        <w:r w:rsidRPr="005D0A12">
          <w:rPr>
            <w:rFonts w:ascii="Times New Roman" w:hAnsi="Times New Roman" w:cs="Times New Roman"/>
            <w:sz w:val="28"/>
            <w:szCs w:val="28"/>
          </w:rPr>
          <w:fldChar w:fldCharType="separate"/>
        </w:r>
        <w:r w:rsidR="00837698">
          <w:rPr>
            <w:rFonts w:ascii="Times New Roman" w:hAnsi="Times New Roman" w:cs="Times New Roman"/>
            <w:noProof/>
            <w:sz w:val="28"/>
            <w:szCs w:val="28"/>
          </w:rPr>
          <w:t>9</w:t>
        </w:r>
        <w:r w:rsidRPr="005D0A12">
          <w:rPr>
            <w:rFonts w:ascii="Times New Roman" w:hAnsi="Times New Roman" w:cs="Times New Roman"/>
            <w:sz w:val="28"/>
            <w:szCs w:val="28"/>
          </w:rPr>
          <w:fldChar w:fldCharType="end"/>
        </w:r>
      </w:p>
    </w:sdtContent>
  </w:sdt>
  <w:p w14:paraId="6D8D2CA7" w14:textId="77777777" w:rsidR="00A14A48" w:rsidRDefault="00A14A48">
    <w:pPr>
      <w:pStyle w:val="a8"/>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7FD2AC" w14:textId="77777777" w:rsidR="005C2AC1" w:rsidRDefault="005C2AC1">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619B2"/>
    <w:multiLevelType w:val="multilevel"/>
    <w:tmpl w:val="77D6D05E"/>
    <w:lvl w:ilvl="0">
      <w:start w:val="3"/>
      <w:numFmt w:val="decimal"/>
      <w:lvlText w:val="%1."/>
      <w:lvlJc w:val="left"/>
      <w:pPr>
        <w:ind w:left="432" w:hanging="432"/>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15:restartNumberingAfterBreak="0">
    <w:nsid w:val="020B7BED"/>
    <w:multiLevelType w:val="hybridMultilevel"/>
    <w:tmpl w:val="0F44E76C"/>
    <w:lvl w:ilvl="0" w:tplc="E0C44E74">
      <w:start w:val="1"/>
      <w:numFmt w:val="bullet"/>
      <w:lvlText w:val=""/>
      <w:lvlJc w:val="left"/>
      <w:pPr>
        <w:ind w:left="720" w:hanging="360"/>
      </w:pPr>
      <w:rPr>
        <w:rFonts w:ascii="Times New Roman" w:hAnsi="Times New Roman" w:hint="default"/>
        <w:b w:val="0"/>
        <w:i w:val="0"/>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9385190"/>
    <w:multiLevelType w:val="multilevel"/>
    <w:tmpl w:val="EABA9ED0"/>
    <w:lvl w:ilvl="0">
      <w:start w:val="1"/>
      <w:numFmt w:val="decimal"/>
      <w:lvlText w:val="%1."/>
      <w:lvlJc w:val="left"/>
      <w:pPr>
        <w:ind w:left="113" w:hanging="113"/>
      </w:pPr>
      <w:rPr>
        <w:rFonts w:hint="default"/>
      </w:rPr>
    </w:lvl>
    <w:lvl w:ilvl="1">
      <w:start w:val="1"/>
      <w:numFmt w:val="decimal"/>
      <w:lvlText w:val="%1.%2."/>
      <w:lvlJc w:val="left"/>
      <w:pPr>
        <w:ind w:left="792" w:hanging="432"/>
      </w:pPr>
      <w:rPr>
        <w:rFonts w:cs="Times New Roman" w:hint="default"/>
      </w:rPr>
    </w:lvl>
    <w:lvl w:ilvl="2">
      <w:start w:val="1"/>
      <w:numFmt w:val="decimal"/>
      <w:lvlText w:val="%3.2."/>
      <w:lvlJc w:val="left"/>
      <w:pPr>
        <w:ind w:left="206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15:restartNumberingAfterBreak="0">
    <w:nsid w:val="0A772551"/>
    <w:multiLevelType w:val="multilevel"/>
    <w:tmpl w:val="7BD2BCD4"/>
    <w:lvl w:ilvl="0">
      <w:start w:val="3"/>
      <w:numFmt w:val="decimal"/>
      <w:lvlText w:val="%1"/>
      <w:lvlJc w:val="left"/>
      <w:pPr>
        <w:ind w:left="375" w:hanging="375"/>
      </w:pPr>
      <w:rPr>
        <w:rFonts w:hint="default"/>
      </w:rPr>
    </w:lvl>
    <w:lvl w:ilvl="1">
      <w:start w:val="3"/>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15:restartNumberingAfterBreak="0">
    <w:nsid w:val="0C413B93"/>
    <w:multiLevelType w:val="hybridMultilevel"/>
    <w:tmpl w:val="4CDE3426"/>
    <w:lvl w:ilvl="0" w:tplc="CF6AD0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CB10468"/>
    <w:multiLevelType w:val="hybridMultilevel"/>
    <w:tmpl w:val="C950768C"/>
    <w:lvl w:ilvl="0" w:tplc="65DE598C">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 w15:restartNumberingAfterBreak="0">
    <w:nsid w:val="1A9E4391"/>
    <w:multiLevelType w:val="hybridMultilevel"/>
    <w:tmpl w:val="B782905C"/>
    <w:lvl w:ilvl="0" w:tplc="62C0EF2A">
      <w:start w:val="1"/>
      <w:numFmt w:val="decimal"/>
      <w:lvlText w:val="%1."/>
      <w:lvlJc w:val="left"/>
      <w:pPr>
        <w:ind w:left="720" w:hanging="360"/>
      </w:pPr>
      <w:rPr>
        <w:rFonts w:ascii="Times New Roman" w:eastAsia="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8B6282"/>
    <w:multiLevelType w:val="hybridMultilevel"/>
    <w:tmpl w:val="4CD4F9CE"/>
    <w:lvl w:ilvl="0" w:tplc="C2F4AD34">
      <w:start w:val="1"/>
      <w:numFmt w:val="decimal"/>
      <w:lvlText w:val="%1)"/>
      <w:lvlJc w:val="left"/>
      <w:pPr>
        <w:ind w:left="1057" w:hanging="360"/>
      </w:pPr>
      <w:rPr>
        <w:rFonts w:hint="default"/>
      </w:rPr>
    </w:lvl>
    <w:lvl w:ilvl="1" w:tplc="04190019" w:tentative="1">
      <w:start w:val="1"/>
      <w:numFmt w:val="lowerLetter"/>
      <w:lvlText w:val="%2."/>
      <w:lvlJc w:val="left"/>
      <w:pPr>
        <w:ind w:left="1777" w:hanging="360"/>
      </w:pPr>
    </w:lvl>
    <w:lvl w:ilvl="2" w:tplc="0419001B" w:tentative="1">
      <w:start w:val="1"/>
      <w:numFmt w:val="lowerRoman"/>
      <w:lvlText w:val="%3."/>
      <w:lvlJc w:val="right"/>
      <w:pPr>
        <w:ind w:left="2497" w:hanging="180"/>
      </w:pPr>
    </w:lvl>
    <w:lvl w:ilvl="3" w:tplc="0419000F" w:tentative="1">
      <w:start w:val="1"/>
      <w:numFmt w:val="decimal"/>
      <w:lvlText w:val="%4."/>
      <w:lvlJc w:val="left"/>
      <w:pPr>
        <w:ind w:left="3217" w:hanging="360"/>
      </w:pPr>
    </w:lvl>
    <w:lvl w:ilvl="4" w:tplc="04190019" w:tentative="1">
      <w:start w:val="1"/>
      <w:numFmt w:val="lowerLetter"/>
      <w:lvlText w:val="%5."/>
      <w:lvlJc w:val="left"/>
      <w:pPr>
        <w:ind w:left="3937" w:hanging="360"/>
      </w:pPr>
    </w:lvl>
    <w:lvl w:ilvl="5" w:tplc="0419001B" w:tentative="1">
      <w:start w:val="1"/>
      <w:numFmt w:val="lowerRoman"/>
      <w:lvlText w:val="%6."/>
      <w:lvlJc w:val="right"/>
      <w:pPr>
        <w:ind w:left="4657" w:hanging="180"/>
      </w:pPr>
    </w:lvl>
    <w:lvl w:ilvl="6" w:tplc="0419000F" w:tentative="1">
      <w:start w:val="1"/>
      <w:numFmt w:val="decimal"/>
      <w:lvlText w:val="%7."/>
      <w:lvlJc w:val="left"/>
      <w:pPr>
        <w:ind w:left="5377" w:hanging="360"/>
      </w:pPr>
    </w:lvl>
    <w:lvl w:ilvl="7" w:tplc="04190019" w:tentative="1">
      <w:start w:val="1"/>
      <w:numFmt w:val="lowerLetter"/>
      <w:lvlText w:val="%8."/>
      <w:lvlJc w:val="left"/>
      <w:pPr>
        <w:ind w:left="6097" w:hanging="360"/>
      </w:pPr>
    </w:lvl>
    <w:lvl w:ilvl="8" w:tplc="0419001B" w:tentative="1">
      <w:start w:val="1"/>
      <w:numFmt w:val="lowerRoman"/>
      <w:lvlText w:val="%9."/>
      <w:lvlJc w:val="right"/>
      <w:pPr>
        <w:ind w:left="6817" w:hanging="180"/>
      </w:pPr>
    </w:lvl>
  </w:abstractNum>
  <w:abstractNum w:abstractNumId="8" w15:restartNumberingAfterBreak="0">
    <w:nsid w:val="207C6744"/>
    <w:multiLevelType w:val="hybridMultilevel"/>
    <w:tmpl w:val="D5B89E30"/>
    <w:lvl w:ilvl="0" w:tplc="E0C44E74">
      <w:start w:val="1"/>
      <w:numFmt w:val="bullet"/>
      <w:lvlText w:val=""/>
      <w:lvlJc w:val="left"/>
      <w:pPr>
        <w:ind w:left="720" w:hanging="360"/>
      </w:pPr>
      <w:rPr>
        <w:rFonts w:ascii="Times New Roman" w:hAnsi="Times New Roman" w:hint="default"/>
        <w:b w:val="0"/>
        <w:i w:val="0"/>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6B06196"/>
    <w:multiLevelType w:val="hybridMultilevel"/>
    <w:tmpl w:val="F312C0B4"/>
    <w:lvl w:ilvl="0" w:tplc="CF6AD0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A1352FA"/>
    <w:multiLevelType w:val="hybridMultilevel"/>
    <w:tmpl w:val="0CFC9306"/>
    <w:lvl w:ilvl="0" w:tplc="E0C44E74">
      <w:start w:val="1"/>
      <w:numFmt w:val="bullet"/>
      <w:lvlText w:val=""/>
      <w:lvlJc w:val="left"/>
      <w:pPr>
        <w:ind w:left="795" w:hanging="360"/>
      </w:pPr>
      <w:rPr>
        <w:rFonts w:ascii="Times New Roman" w:hAnsi="Times New Roman" w:hint="default"/>
        <w:b w:val="0"/>
        <w:i w:val="0"/>
        <w:sz w:val="28"/>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1" w15:restartNumberingAfterBreak="0">
    <w:nsid w:val="2C433CBB"/>
    <w:multiLevelType w:val="hybridMultilevel"/>
    <w:tmpl w:val="3306DC4C"/>
    <w:lvl w:ilvl="0" w:tplc="04190011">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30D46F52"/>
    <w:multiLevelType w:val="hybridMultilevel"/>
    <w:tmpl w:val="DC0E9070"/>
    <w:lvl w:ilvl="0" w:tplc="CF6AD024">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B6F2723"/>
    <w:multiLevelType w:val="hybridMultilevel"/>
    <w:tmpl w:val="48F65F28"/>
    <w:lvl w:ilvl="0" w:tplc="CF6AD0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0B863E2"/>
    <w:multiLevelType w:val="multilevel"/>
    <w:tmpl w:val="4134F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0CC4A0F"/>
    <w:multiLevelType w:val="hybridMultilevel"/>
    <w:tmpl w:val="CACEEA6E"/>
    <w:lvl w:ilvl="0" w:tplc="CF6AD0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4D76500"/>
    <w:multiLevelType w:val="hybridMultilevel"/>
    <w:tmpl w:val="2652785A"/>
    <w:lvl w:ilvl="0" w:tplc="030664B6">
      <w:start w:val="1"/>
      <w:numFmt w:val="decimal"/>
      <w:lvlText w:val="%1."/>
      <w:lvlJc w:val="left"/>
      <w:pPr>
        <w:ind w:left="760" w:hanging="360"/>
      </w:pPr>
      <w:rPr>
        <w:rFonts w:hint="default"/>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17" w15:restartNumberingAfterBreak="0">
    <w:nsid w:val="67230478"/>
    <w:multiLevelType w:val="hybridMultilevel"/>
    <w:tmpl w:val="BF6AD2B4"/>
    <w:lvl w:ilvl="0" w:tplc="CD96727E">
      <w:start w:val="1"/>
      <w:numFmt w:val="decimal"/>
      <w:lvlText w:val="%1."/>
      <w:lvlJc w:val="left"/>
      <w:pPr>
        <w:ind w:left="1069" w:hanging="360"/>
      </w:pPr>
      <w:rPr>
        <w:rFonts w:ascii="Times New Roman" w:hAnsi="Times New Roman" w:cs="Times New Roman"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6EAE5B8A"/>
    <w:multiLevelType w:val="hybridMultilevel"/>
    <w:tmpl w:val="3306DC4C"/>
    <w:lvl w:ilvl="0" w:tplc="04190011">
      <w:start w:val="1"/>
      <w:numFmt w:val="decimal"/>
      <w:lvlText w:val="%1)"/>
      <w:lvlJc w:val="left"/>
      <w:pPr>
        <w:ind w:left="643"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78F21EFF"/>
    <w:multiLevelType w:val="hybridMultilevel"/>
    <w:tmpl w:val="3DA42F36"/>
    <w:lvl w:ilvl="0" w:tplc="7E3AD84E">
      <w:start w:val="1"/>
      <w:numFmt w:val="decimal"/>
      <w:lvlText w:val="%1."/>
      <w:lvlJc w:val="left"/>
      <w:pPr>
        <w:ind w:left="720" w:hanging="360"/>
      </w:pPr>
      <w:rPr>
        <w:rFonts w:ascii="Times New Roman" w:hAnsi="Times New Roman" w:cs="Times New Roman"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F36040A"/>
    <w:multiLevelType w:val="hybridMultilevel"/>
    <w:tmpl w:val="B1382EE8"/>
    <w:lvl w:ilvl="0" w:tplc="CF6AD0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0"/>
  </w:num>
  <w:num w:numId="2">
    <w:abstractNumId w:val="15"/>
  </w:num>
  <w:num w:numId="3">
    <w:abstractNumId w:val="12"/>
  </w:num>
  <w:num w:numId="4">
    <w:abstractNumId w:val="4"/>
  </w:num>
  <w:num w:numId="5">
    <w:abstractNumId w:val="13"/>
  </w:num>
  <w:num w:numId="6">
    <w:abstractNumId w:val="9"/>
  </w:num>
  <w:num w:numId="7">
    <w:abstractNumId w:val="1"/>
  </w:num>
  <w:num w:numId="8">
    <w:abstractNumId w:val="10"/>
  </w:num>
  <w:num w:numId="9">
    <w:abstractNumId w:val="8"/>
  </w:num>
  <w:num w:numId="10">
    <w:abstractNumId w:val="7"/>
  </w:num>
  <w:num w:numId="11">
    <w:abstractNumId w:val="2"/>
  </w:num>
  <w:num w:numId="12">
    <w:abstractNumId w:val="0"/>
  </w:num>
  <w:num w:numId="13">
    <w:abstractNumId w:val="5"/>
  </w:num>
  <w:num w:numId="14">
    <w:abstractNumId w:val="11"/>
  </w:num>
  <w:num w:numId="15">
    <w:abstractNumId w:val="18"/>
  </w:num>
  <w:num w:numId="16">
    <w:abstractNumId w:val="16"/>
  </w:num>
  <w:num w:numId="17">
    <w:abstractNumId w:val="17"/>
  </w:num>
  <w:num w:numId="18">
    <w:abstractNumId w:val="19"/>
  </w:num>
  <w:num w:numId="19">
    <w:abstractNumId w:val="3"/>
  </w:num>
  <w:num w:numId="20">
    <w:abstractNumId w:val="14"/>
  </w:num>
  <w:num w:numId="21">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proofState w:spelling="clean" w:grammar="clean"/>
  <w:defaultTabStop w:val="17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0364"/>
    <w:rsid w:val="000007E9"/>
    <w:rsid w:val="00000C4F"/>
    <w:rsid w:val="0000310D"/>
    <w:rsid w:val="000062C4"/>
    <w:rsid w:val="000107BC"/>
    <w:rsid w:val="00015091"/>
    <w:rsid w:val="000160F7"/>
    <w:rsid w:val="000204F1"/>
    <w:rsid w:val="00022AB3"/>
    <w:rsid w:val="000332FC"/>
    <w:rsid w:val="000352DF"/>
    <w:rsid w:val="00040296"/>
    <w:rsid w:val="00044C2C"/>
    <w:rsid w:val="0004665A"/>
    <w:rsid w:val="00055796"/>
    <w:rsid w:val="00063356"/>
    <w:rsid w:val="000671CA"/>
    <w:rsid w:val="000811AB"/>
    <w:rsid w:val="000A1074"/>
    <w:rsid w:val="000A3DE5"/>
    <w:rsid w:val="000A4CCD"/>
    <w:rsid w:val="000B0C11"/>
    <w:rsid w:val="000B5637"/>
    <w:rsid w:val="000C06E0"/>
    <w:rsid w:val="000C39AA"/>
    <w:rsid w:val="000C5E6E"/>
    <w:rsid w:val="000D389D"/>
    <w:rsid w:val="000E49A5"/>
    <w:rsid w:val="000F1D8C"/>
    <w:rsid w:val="000F52C3"/>
    <w:rsid w:val="000F552F"/>
    <w:rsid w:val="0010069B"/>
    <w:rsid w:val="00111160"/>
    <w:rsid w:val="001118B8"/>
    <w:rsid w:val="001131C0"/>
    <w:rsid w:val="0013704E"/>
    <w:rsid w:val="00141773"/>
    <w:rsid w:val="001423D6"/>
    <w:rsid w:val="00146E2B"/>
    <w:rsid w:val="001572C8"/>
    <w:rsid w:val="00165918"/>
    <w:rsid w:val="00165CF5"/>
    <w:rsid w:val="001756D7"/>
    <w:rsid w:val="001867D4"/>
    <w:rsid w:val="00187460"/>
    <w:rsid w:val="001A30C9"/>
    <w:rsid w:val="001A3DFC"/>
    <w:rsid w:val="001B1753"/>
    <w:rsid w:val="001B1D78"/>
    <w:rsid w:val="001B2255"/>
    <w:rsid w:val="001B5022"/>
    <w:rsid w:val="001D1E17"/>
    <w:rsid w:val="001D5C11"/>
    <w:rsid w:val="001E30A5"/>
    <w:rsid w:val="001E506E"/>
    <w:rsid w:val="001F10C0"/>
    <w:rsid w:val="001F561C"/>
    <w:rsid w:val="00201397"/>
    <w:rsid w:val="0021382F"/>
    <w:rsid w:val="00230286"/>
    <w:rsid w:val="00231BDD"/>
    <w:rsid w:val="002325DD"/>
    <w:rsid w:val="0024124C"/>
    <w:rsid w:val="00241820"/>
    <w:rsid w:val="002434F6"/>
    <w:rsid w:val="0024766D"/>
    <w:rsid w:val="00250E94"/>
    <w:rsid w:val="00252431"/>
    <w:rsid w:val="0025464D"/>
    <w:rsid w:val="00257854"/>
    <w:rsid w:val="00263C0D"/>
    <w:rsid w:val="00266177"/>
    <w:rsid w:val="002703E7"/>
    <w:rsid w:val="00271C0C"/>
    <w:rsid w:val="002764D0"/>
    <w:rsid w:val="00281C87"/>
    <w:rsid w:val="002907CF"/>
    <w:rsid w:val="002A39E1"/>
    <w:rsid w:val="002C6B8C"/>
    <w:rsid w:val="002D2117"/>
    <w:rsid w:val="002D2471"/>
    <w:rsid w:val="002D272B"/>
    <w:rsid w:val="002D7725"/>
    <w:rsid w:val="002E1CA8"/>
    <w:rsid w:val="002F1207"/>
    <w:rsid w:val="002F3285"/>
    <w:rsid w:val="00300CF2"/>
    <w:rsid w:val="003033C3"/>
    <w:rsid w:val="00303E0A"/>
    <w:rsid w:val="00316C12"/>
    <w:rsid w:val="00340442"/>
    <w:rsid w:val="003504FF"/>
    <w:rsid w:val="00352493"/>
    <w:rsid w:val="00361BF1"/>
    <w:rsid w:val="00377BEF"/>
    <w:rsid w:val="00385C9E"/>
    <w:rsid w:val="0038614B"/>
    <w:rsid w:val="003960A4"/>
    <w:rsid w:val="00397F33"/>
    <w:rsid w:val="003A192C"/>
    <w:rsid w:val="003A43F3"/>
    <w:rsid w:val="003A49B3"/>
    <w:rsid w:val="003C2D36"/>
    <w:rsid w:val="003C6FE3"/>
    <w:rsid w:val="003D3044"/>
    <w:rsid w:val="003D5A43"/>
    <w:rsid w:val="003D6FB1"/>
    <w:rsid w:val="003D7D7E"/>
    <w:rsid w:val="003E4AFA"/>
    <w:rsid w:val="003E52C8"/>
    <w:rsid w:val="003F2C63"/>
    <w:rsid w:val="00400E7F"/>
    <w:rsid w:val="004013B7"/>
    <w:rsid w:val="00410187"/>
    <w:rsid w:val="00413550"/>
    <w:rsid w:val="00423FBA"/>
    <w:rsid w:val="0042618C"/>
    <w:rsid w:val="00441A0C"/>
    <w:rsid w:val="0044760A"/>
    <w:rsid w:val="00447F35"/>
    <w:rsid w:val="00450BD4"/>
    <w:rsid w:val="004520A4"/>
    <w:rsid w:val="00452F57"/>
    <w:rsid w:val="004537AB"/>
    <w:rsid w:val="004673FA"/>
    <w:rsid w:val="00471941"/>
    <w:rsid w:val="004755A0"/>
    <w:rsid w:val="00475BED"/>
    <w:rsid w:val="00481B02"/>
    <w:rsid w:val="00490397"/>
    <w:rsid w:val="004A6C5F"/>
    <w:rsid w:val="004C5D5C"/>
    <w:rsid w:val="004F5A24"/>
    <w:rsid w:val="00504736"/>
    <w:rsid w:val="00520925"/>
    <w:rsid w:val="00520D67"/>
    <w:rsid w:val="005321CF"/>
    <w:rsid w:val="0054445A"/>
    <w:rsid w:val="0054522E"/>
    <w:rsid w:val="00547284"/>
    <w:rsid w:val="005528AD"/>
    <w:rsid w:val="005539AD"/>
    <w:rsid w:val="00557C0B"/>
    <w:rsid w:val="00560C46"/>
    <w:rsid w:val="00560CCB"/>
    <w:rsid w:val="00564803"/>
    <w:rsid w:val="005668A6"/>
    <w:rsid w:val="0057235E"/>
    <w:rsid w:val="00574CCC"/>
    <w:rsid w:val="00575FE0"/>
    <w:rsid w:val="00580250"/>
    <w:rsid w:val="0058133A"/>
    <w:rsid w:val="005821DF"/>
    <w:rsid w:val="00582AD1"/>
    <w:rsid w:val="00585219"/>
    <w:rsid w:val="00585B3C"/>
    <w:rsid w:val="005A09FE"/>
    <w:rsid w:val="005B70BD"/>
    <w:rsid w:val="005C2AC1"/>
    <w:rsid w:val="005C2E6F"/>
    <w:rsid w:val="005C7256"/>
    <w:rsid w:val="005D0A12"/>
    <w:rsid w:val="005D5D3D"/>
    <w:rsid w:val="005E0424"/>
    <w:rsid w:val="005E0635"/>
    <w:rsid w:val="005F2A7A"/>
    <w:rsid w:val="005F5764"/>
    <w:rsid w:val="005F6D68"/>
    <w:rsid w:val="006020BA"/>
    <w:rsid w:val="006044B6"/>
    <w:rsid w:val="006057F5"/>
    <w:rsid w:val="0060700A"/>
    <w:rsid w:val="006134BB"/>
    <w:rsid w:val="00613611"/>
    <w:rsid w:val="006172FE"/>
    <w:rsid w:val="00617B06"/>
    <w:rsid w:val="00646CB4"/>
    <w:rsid w:val="0065072B"/>
    <w:rsid w:val="006666C6"/>
    <w:rsid w:val="00671893"/>
    <w:rsid w:val="0068562F"/>
    <w:rsid w:val="00694C9A"/>
    <w:rsid w:val="006966B0"/>
    <w:rsid w:val="006B0364"/>
    <w:rsid w:val="006B48B7"/>
    <w:rsid w:val="006C4105"/>
    <w:rsid w:val="006D21A3"/>
    <w:rsid w:val="006D5D41"/>
    <w:rsid w:val="006D71EC"/>
    <w:rsid w:val="006E57FE"/>
    <w:rsid w:val="006F6827"/>
    <w:rsid w:val="007074A0"/>
    <w:rsid w:val="00715514"/>
    <w:rsid w:val="00715E1B"/>
    <w:rsid w:val="00722785"/>
    <w:rsid w:val="0072710B"/>
    <w:rsid w:val="0073174A"/>
    <w:rsid w:val="007328A1"/>
    <w:rsid w:val="007379B2"/>
    <w:rsid w:val="00742BBA"/>
    <w:rsid w:val="007430C7"/>
    <w:rsid w:val="007473DA"/>
    <w:rsid w:val="0076020A"/>
    <w:rsid w:val="007673E1"/>
    <w:rsid w:val="00771FF6"/>
    <w:rsid w:val="00787A6D"/>
    <w:rsid w:val="0079032D"/>
    <w:rsid w:val="007907C6"/>
    <w:rsid w:val="0079496C"/>
    <w:rsid w:val="007969E4"/>
    <w:rsid w:val="00797F33"/>
    <w:rsid w:val="007A471A"/>
    <w:rsid w:val="007B0C26"/>
    <w:rsid w:val="007D0A3E"/>
    <w:rsid w:val="007D0BF9"/>
    <w:rsid w:val="007E5E50"/>
    <w:rsid w:val="007E67FD"/>
    <w:rsid w:val="007F6A1C"/>
    <w:rsid w:val="007F6CA7"/>
    <w:rsid w:val="007F7562"/>
    <w:rsid w:val="00800841"/>
    <w:rsid w:val="00804FFF"/>
    <w:rsid w:val="00805CCD"/>
    <w:rsid w:val="00807B15"/>
    <w:rsid w:val="00814530"/>
    <w:rsid w:val="0081661E"/>
    <w:rsid w:val="00834C18"/>
    <w:rsid w:val="00835403"/>
    <w:rsid w:val="00837698"/>
    <w:rsid w:val="00841B32"/>
    <w:rsid w:val="00842482"/>
    <w:rsid w:val="00842D96"/>
    <w:rsid w:val="00856CA8"/>
    <w:rsid w:val="00863C08"/>
    <w:rsid w:val="00864C1A"/>
    <w:rsid w:val="00865087"/>
    <w:rsid w:val="00866EA4"/>
    <w:rsid w:val="008731D3"/>
    <w:rsid w:val="0087785C"/>
    <w:rsid w:val="008826AF"/>
    <w:rsid w:val="008845D6"/>
    <w:rsid w:val="00887CB4"/>
    <w:rsid w:val="00890419"/>
    <w:rsid w:val="008A79FE"/>
    <w:rsid w:val="008C0206"/>
    <w:rsid w:val="008C2FB6"/>
    <w:rsid w:val="008D04BE"/>
    <w:rsid w:val="008D4D9E"/>
    <w:rsid w:val="008D7BF9"/>
    <w:rsid w:val="008E12B6"/>
    <w:rsid w:val="008E340D"/>
    <w:rsid w:val="008F5513"/>
    <w:rsid w:val="008F66A8"/>
    <w:rsid w:val="0090485F"/>
    <w:rsid w:val="0090617B"/>
    <w:rsid w:val="00910B57"/>
    <w:rsid w:val="00911BB4"/>
    <w:rsid w:val="00926222"/>
    <w:rsid w:val="009348D5"/>
    <w:rsid w:val="00946EFF"/>
    <w:rsid w:val="0094746D"/>
    <w:rsid w:val="00955FA5"/>
    <w:rsid w:val="00972692"/>
    <w:rsid w:val="00977C38"/>
    <w:rsid w:val="00985C22"/>
    <w:rsid w:val="009A7809"/>
    <w:rsid w:val="009B18DB"/>
    <w:rsid w:val="009B6534"/>
    <w:rsid w:val="009B75F9"/>
    <w:rsid w:val="009B7626"/>
    <w:rsid w:val="009C11D8"/>
    <w:rsid w:val="009D114F"/>
    <w:rsid w:val="009D7763"/>
    <w:rsid w:val="009E3EC4"/>
    <w:rsid w:val="009F4B40"/>
    <w:rsid w:val="00A059EB"/>
    <w:rsid w:val="00A062B9"/>
    <w:rsid w:val="00A06A26"/>
    <w:rsid w:val="00A1000F"/>
    <w:rsid w:val="00A143EA"/>
    <w:rsid w:val="00A14A48"/>
    <w:rsid w:val="00A167EA"/>
    <w:rsid w:val="00A244CD"/>
    <w:rsid w:val="00A30A03"/>
    <w:rsid w:val="00A37C67"/>
    <w:rsid w:val="00A44EDA"/>
    <w:rsid w:val="00A47F16"/>
    <w:rsid w:val="00A5007B"/>
    <w:rsid w:val="00A7188E"/>
    <w:rsid w:val="00A7268A"/>
    <w:rsid w:val="00A75AED"/>
    <w:rsid w:val="00A7642A"/>
    <w:rsid w:val="00A86E8D"/>
    <w:rsid w:val="00A87046"/>
    <w:rsid w:val="00A907CB"/>
    <w:rsid w:val="00A942F9"/>
    <w:rsid w:val="00AA1E5E"/>
    <w:rsid w:val="00AA634E"/>
    <w:rsid w:val="00AB0172"/>
    <w:rsid w:val="00AB40F5"/>
    <w:rsid w:val="00AB698F"/>
    <w:rsid w:val="00AC3CF7"/>
    <w:rsid w:val="00AD4164"/>
    <w:rsid w:val="00AE64B2"/>
    <w:rsid w:val="00B0031B"/>
    <w:rsid w:val="00B01AA6"/>
    <w:rsid w:val="00B01B0F"/>
    <w:rsid w:val="00B060EE"/>
    <w:rsid w:val="00B15FC0"/>
    <w:rsid w:val="00B208D3"/>
    <w:rsid w:val="00B30096"/>
    <w:rsid w:val="00B37CE7"/>
    <w:rsid w:val="00B41128"/>
    <w:rsid w:val="00B42DCA"/>
    <w:rsid w:val="00B50EC5"/>
    <w:rsid w:val="00B57C07"/>
    <w:rsid w:val="00B60680"/>
    <w:rsid w:val="00B60C83"/>
    <w:rsid w:val="00B621B9"/>
    <w:rsid w:val="00B62584"/>
    <w:rsid w:val="00B6445E"/>
    <w:rsid w:val="00B724F6"/>
    <w:rsid w:val="00B725D5"/>
    <w:rsid w:val="00B74BE6"/>
    <w:rsid w:val="00B76B1D"/>
    <w:rsid w:val="00B93B9D"/>
    <w:rsid w:val="00B97F9B"/>
    <w:rsid w:val="00BA138D"/>
    <w:rsid w:val="00BA567C"/>
    <w:rsid w:val="00BC1C65"/>
    <w:rsid w:val="00BC1DAF"/>
    <w:rsid w:val="00BC20DE"/>
    <w:rsid w:val="00BD200D"/>
    <w:rsid w:val="00BD2AFF"/>
    <w:rsid w:val="00BE0394"/>
    <w:rsid w:val="00BE04EB"/>
    <w:rsid w:val="00BE64F0"/>
    <w:rsid w:val="00BF559D"/>
    <w:rsid w:val="00C105FA"/>
    <w:rsid w:val="00C119D8"/>
    <w:rsid w:val="00C11DB7"/>
    <w:rsid w:val="00C131C2"/>
    <w:rsid w:val="00C13662"/>
    <w:rsid w:val="00C15ABC"/>
    <w:rsid w:val="00C177A9"/>
    <w:rsid w:val="00C231AE"/>
    <w:rsid w:val="00C35FB1"/>
    <w:rsid w:val="00C36912"/>
    <w:rsid w:val="00C3697E"/>
    <w:rsid w:val="00C37F73"/>
    <w:rsid w:val="00C44D2E"/>
    <w:rsid w:val="00C45D23"/>
    <w:rsid w:val="00C51411"/>
    <w:rsid w:val="00C56F4E"/>
    <w:rsid w:val="00C71A2D"/>
    <w:rsid w:val="00C7449D"/>
    <w:rsid w:val="00C83C38"/>
    <w:rsid w:val="00C84344"/>
    <w:rsid w:val="00C87224"/>
    <w:rsid w:val="00C93194"/>
    <w:rsid w:val="00C9767B"/>
    <w:rsid w:val="00CA673C"/>
    <w:rsid w:val="00CA6C64"/>
    <w:rsid w:val="00CA79D9"/>
    <w:rsid w:val="00CB49A2"/>
    <w:rsid w:val="00CB770C"/>
    <w:rsid w:val="00CC4FB0"/>
    <w:rsid w:val="00CD082B"/>
    <w:rsid w:val="00CE2450"/>
    <w:rsid w:val="00CE7F24"/>
    <w:rsid w:val="00CF1BC1"/>
    <w:rsid w:val="00CF2408"/>
    <w:rsid w:val="00CF2784"/>
    <w:rsid w:val="00CF73A0"/>
    <w:rsid w:val="00D077B6"/>
    <w:rsid w:val="00D14C02"/>
    <w:rsid w:val="00D15F19"/>
    <w:rsid w:val="00D20CFD"/>
    <w:rsid w:val="00D23425"/>
    <w:rsid w:val="00D3147B"/>
    <w:rsid w:val="00D44A12"/>
    <w:rsid w:val="00D547C3"/>
    <w:rsid w:val="00D55B5D"/>
    <w:rsid w:val="00D63D47"/>
    <w:rsid w:val="00D81350"/>
    <w:rsid w:val="00D83F64"/>
    <w:rsid w:val="00D95C3B"/>
    <w:rsid w:val="00DA13B9"/>
    <w:rsid w:val="00DC3F1D"/>
    <w:rsid w:val="00DC4339"/>
    <w:rsid w:val="00DD3459"/>
    <w:rsid w:val="00DD4DFE"/>
    <w:rsid w:val="00DF4334"/>
    <w:rsid w:val="00E00280"/>
    <w:rsid w:val="00E029C7"/>
    <w:rsid w:val="00E03902"/>
    <w:rsid w:val="00E03A2E"/>
    <w:rsid w:val="00E0638E"/>
    <w:rsid w:val="00E0665E"/>
    <w:rsid w:val="00E1381D"/>
    <w:rsid w:val="00E212BB"/>
    <w:rsid w:val="00E32257"/>
    <w:rsid w:val="00E43C51"/>
    <w:rsid w:val="00E54DFB"/>
    <w:rsid w:val="00E57202"/>
    <w:rsid w:val="00E70E5E"/>
    <w:rsid w:val="00E72D25"/>
    <w:rsid w:val="00E72E57"/>
    <w:rsid w:val="00E803D6"/>
    <w:rsid w:val="00E8795C"/>
    <w:rsid w:val="00E910E1"/>
    <w:rsid w:val="00E923F4"/>
    <w:rsid w:val="00E96DE1"/>
    <w:rsid w:val="00EA43FD"/>
    <w:rsid w:val="00EA6080"/>
    <w:rsid w:val="00EA6393"/>
    <w:rsid w:val="00EB01A2"/>
    <w:rsid w:val="00EB1456"/>
    <w:rsid w:val="00EB43C3"/>
    <w:rsid w:val="00EB49EE"/>
    <w:rsid w:val="00EB774C"/>
    <w:rsid w:val="00EC3CDA"/>
    <w:rsid w:val="00EC53E8"/>
    <w:rsid w:val="00EC5B3C"/>
    <w:rsid w:val="00ED499E"/>
    <w:rsid w:val="00ED7432"/>
    <w:rsid w:val="00EE0609"/>
    <w:rsid w:val="00EE66C3"/>
    <w:rsid w:val="00EF769D"/>
    <w:rsid w:val="00F0058B"/>
    <w:rsid w:val="00F25845"/>
    <w:rsid w:val="00F25D1F"/>
    <w:rsid w:val="00F366ED"/>
    <w:rsid w:val="00F51888"/>
    <w:rsid w:val="00F54B0A"/>
    <w:rsid w:val="00F6240B"/>
    <w:rsid w:val="00F738CC"/>
    <w:rsid w:val="00F768C0"/>
    <w:rsid w:val="00F76AE8"/>
    <w:rsid w:val="00F76B93"/>
    <w:rsid w:val="00F84799"/>
    <w:rsid w:val="00F8488F"/>
    <w:rsid w:val="00F9389B"/>
    <w:rsid w:val="00F977EE"/>
    <w:rsid w:val="00FA707B"/>
    <w:rsid w:val="00FA7CFC"/>
    <w:rsid w:val="00FA7FC8"/>
    <w:rsid w:val="00FB09D3"/>
    <w:rsid w:val="00FB4D41"/>
    <w:rsid w:val="00FB6CD1"/>
    <w:rsid w:val="00FB73EB"/>
    <w:rsid w:val="00FC550F"/>
    <w:rsid w:val="00FC6645"/>
    <w:rsid w:val="00FD0656"/>
    <w:rsid w:val="00FD0978"/>
    <w:rsid w:val="00FE53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38897B"/>
  <w15:docId w15:val="{516B3174-5FB1-4D85-9CB8-9669EA889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4736"/>
  </w:style>
  <w:style w:type="paragraph" w:styleId="1">
    <w:name w:val="heading 1"/>
    <w:basedOn w:val="a"/>
    <w:next w:val="a"/>
    <w:link w:val="10"/>
    <w:uiPriority w:val="9"/>
    <w:qFormat/>
    <w:rsid w:val="0060700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link w:val="30"/>
    <w:uiPriority w:val="9"/>
    <w:qFormat/>
    <w:rsid w:val="0060700A"/>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2">
    <w:name w:val="Сетка таблицы22"/>
    <w:basedOn w:val="a1"/>
    <w:next w:val="a3"/>
    <w:uiPriority w:val="39"/>
    <w:rsid w:val="0050473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5047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маркированный,Citation List,Heading1,Colorful List - Accent 11,N_List Paragraph,Bullet Number,List Paragraph (numbered (a)),Use Case List Paragraph,NUMBERED PARAGRAPH,List Paragraph 1,strich,2nd Tier Header,Маркированный,Маркер,Bullet List"/>
    <w:basedOn w:val="a"/>
    <w:link w:val="a5"/>
    <w:uiPriority w:val="34"/>
    <w:qFormat/>
    <w:rsid w:val="00504736"/>
    <w:pPr>
      <w:ind w:left="720"/>
      <w:contextualSpacing/>
    </w:pPr>
  </w:style>
  <w:style w:type="paragraph" w:styleId="a6">
    <w:name w:val="Balloon Text"/>
    <w:basedOn w:val="a"/>
    <w:link w:val="a7"/>
    <w:uiPriority w:val="99"/>
    <w:semiHidden/>
    <w:unhideWhenUsed/>
    <w:rsid w:val="002A39E1"/>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2A39E1"/>
    <w:rPr>
      <w:rFonts w:ascii="Segoe UI" w:hAnsi="Segoe UI" w:cs="Segoe UI"/>
      <w:sz w:val="18"/>
      <w:szCs w:val="18"/>
    </w:rPr>
  </w:style>
  <w:style w:type="paragraph" w:styleId="a8">
    <w:name w:val="header"/>
    <w:basedOn w:val="a"/>
    <w:link w:val="a9"/>
    <w:uiPriority w:val="99"/>
    <w:unhideWhenUsed/>
    <w:rsid w:val="009E3EC4"/>
    <w:pPr>
      <w:tabs>
        <w:tab w:val="center" w:pos="4844"/>
        <w:tab w:val="right" w:pos="9689"/>
      </w:tabs>
      <w:spacing w:after="0" w:line="240" w:lineRule="auto"/>
    </w:pPr>
  </w:style>
  <w:style w:type="character" w:customStyle="1" w:styleId="a9">
    <w:name w:val="Верхний колонтитул Знак"/>
    <w:basedOn w:val="a0"/>
    <w:link w:val="a8"/>
    <w:uiPriority w:val="99"/>
    <w:rsid w:val="009E3EC4"/>
  </w:style>
  <w:style w:type="paragraph" w:styleId="aa">
    <w:name w:val="footer"/>
    <w:basedOn w:val="a"/>
    <w:link w:val="ab"/>
    <w:uiPriority w:val="99"/>
    <w:unhideWhenUsed/>
    <w:rsid w:val="009E3EC4"/>
    <w:pPr>
      <w:tabs>
        <w:tab w:val="center" w:pos="4844"/>
        <w:tab w:val="right" w:pos="9689"/>
      </w:tabs>
      <w:spacing w:after="0" w:line="240" w:lineRule="auto"/>
    </w:pPr>
  </w:style>
  <w:style w:type="character" w:customStyle="1" w:styleId="ab">
    <w:name w:val="Нижний колонтитул Знак"/>
    <w:basedOn w:val="a0"/>
    <w:link w:val="aa"/>
    <w:uiPriority w:val="99"/>
    <w:rsid w:val="009E3EC4"/>
  </w:style>
  <w:style w:type="character" w:customStyle="1" w:styleId="a5">
    <w:name w:val="Абзац списка Знак"/>
    <w:aliases w:val="маркированный Знак,Citation List Знак,Heading1 Знак,Colorful List - Accent 11 Знак,N_List Paragraph Знак,Bullet Number Знак,List Paragraph (numbered (a)) Знак,Use Case List Paragraph Знак,NUMBERED PARAGRAPH Знак,List Paragraph 1 Знак"/>
    <w:link w:val="a4"/>
    <w:uiPriority w:val="34"/>
    <w:qFormat/>
    <w:locked/>
    <w:rsid w:val="0060700A"/>
  </w:style>
  <w:style w:type="character" w:customStyle="1" w:styleId="10">
    <w:name w:val="Заголовок 1 Знак"/>
    <w:basedOn w:val="a0"/>
    <w:link w:val="1"/>
    <w:uiPriority w:val="9"/>
    <w:rsid w:val="0060700A"/>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rsid w:val="0060700A"/>
    <w:rPr>
      <w:rFonts w:ascii="Times New Roman" w:eastAsia="Times New Roman" w:hAnsi="Times New Roman" w:cs="Times New Roman"/>
      <w:b/>
      <w:bCs/>
      <w:sz w:val="27"/>
      <w:szCs w:val="27"/>
      <w:lang w:eastAsia="ru-RU"/>
    </w:rPr>
  </w:style>
  <w:style w:type="paragraph" w:customStyle="1" w:styleId="pj">
    <w:name w:val="pj"/>
    <w:basedOn w:val="a"/>
    <w:qFormat/>
    <w:rsid w:val="0060700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basedOn w:val="a0"/>
    <w:rsid w:val="0060700A"/>
  </w:style>
  <w:style w:type="character" w:customStyle="1" w:styleId="s0">
    <w:name w:val="s0"/>
    <w:basedOn w:val="a0"/>
    <w:rsid w:val="0060700A"/>
  </w:style>
  <w:style w:type="paragraph" w:customStyle="1" w:styleId="pji">
    <w:name w:val="pji"/>
    <w:basedOn w:val="a"/>
    <w:rsid w:val="0060700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c">
    <w:name w:val="Normal (Web)"/>
    <w:aliases w:val="Знак Знак Знак Знак Зн,Знак Знак1 Знак,Знак Знак1 Знак Знак,Знак4,Знак4 Знак,Знак4 Знак Знак,Обычный (Web),Обычный (Web)1,Обычный (веб) Знак Знак Знак,Обычный (веб) Знак Знак Знак Знак,Обычный (веб) Знак Знак1,Обычный (веб) Знак1"/>
    <w:basedOn w:val="a"/>
    <w:link w:val="ad"/>
    <w:uiPriority w:val="99"/>
    <w:unhideWhenUsed/>
    <w:qFormat/>
    <w:rsid w:val="0060700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c">
    <w:name w:val="pc"/>
    <w:basedOn w:val="a"/>
    <w:uiPriority w:val="99"/>
    <w:rsid w:val="0060700A"/>
    <w:pPr>
      <w:spacing w:after="0" w:line="240" w:lineRule="auto"/>
      <w:jc w:val="center"/>
    </w:pPr>
    <w:rPr>
      <w:rFonts w:ascii="Times New Roman" w:eastAsiaTheme="minorEastAsia" w:hAnsi="Times New Roman" w:cs="Times New Roman"/>
      <w:color w:val="000000"/>
      <w:sz w:val="24"/>
      <w:szCs w:val="24"/>
      <w:lang w:eastAsia="ru-RU"/>
    </w:rPr>
  </w:style>
  <w:style w:type="paragraph" w:customStyle="1" w:styleId="pr">
    <w:name w:val="pr"/>
    <w:basedOn w:val="a"/>
    <w:rsid w:val="0060700A"/>
    <w:pPr>
      <w:spacing w:after="0" w:line="240" w:lineRule="auto"/>
      <w:jc w:val="right"/>
    </w:pPr>
    <w:rPr>
      <w:rFonts w:ascii="Times New Roman" w:eastAsiaTheme="minorEastAsia" w:hAnsi="Times New Roman" w:cs="Times New Roman"/>
      <w:color w:val="000000"/>
      <w:sz w:val="24"/>
      <w:szCs w:val="24"/>
      <w:lang w:eastAsia="ru-RU"/>
    </w:rPr>
  </w:style>
  <w:style w:type="character" w:styleId="ae">
    <w:name w:val="annotation reference"/>
    <w:basedOn w:val="a0"/>
    <w:uiPriority w:val="99"/>
    <w:semiHidden/>
    <w:unhideWhenUsed/>
    <w:rsid w:val="0060700A"/>
    <w:rPr>
      <w:sz w:val="16"/>
      <w:szCs w:val="16"/>
    </w:rPr>
  </w:style>
  <w:style w:type="paragraph" w:styleId="af">
    <w:name w:val="annotation text"/>
    <w:basedOn w:val="a"/>
    <w:link w:val="af0"/>
    <w:uiPriority w:val="99"/>
    <w:semiHidden/>
    <w:unhideWhenUsed/>
    <w:rsid w:val="0060700A"/>
    <w:pPr>
      <w:spacing w:line="240" w:lineRule="auto"/>
    </w:pPr>
    <w:rPr>
      <w:sz w:val="20"/>
      <w:szCs w:val="20"/>
    </w:rPr>
  </w:style>
  <w:style w:type="character" w:customStyle="1" w:styleId="af0">
    <w:name w:val="Текст примечания Знак"/>
    <w:basedOn w:val="a0"/>
    <w:link w:val="af"/>
    <w:uiPriority w:val="99"/>
    <w:semiHidden/>
    <w:rsid w:val="0060700A"/>
    <w:rPr>
      <w:sz w:val="20"/>
      <w:szCs w:val="20"/>
    </w:rPr>
  </w:style>
  <w:style w:type="paragraph" w:styleId="af1">
    <w:name w:val="annotation subject"/>
    <w:basedOn w:val="af"/>
    <w:next w:val="af"/>
    <w:link w:val="af2"/>
    <w:uiPriority w:val="99"/>
    <w:semiHidden/>
    <w:unhideWhenUsed/>
    <w:rsid w:val="0060700A"/>
    <w:rPr>
      <w:b/>
      <w:bCs/>
    </w:rPr>
  </w:style>
  <w:style w:type="character" w:customStyle="1" w:styleId="af2">
    <w:name w:val="Тема примечания Знак"/>
    <w:basedOn w:val="af0"/>
    <w:link w:val="af1"/>
    <w:uiPriority w:val="99"/>
    <w:semiHidden/>
    <w:rsid w:val="0060700A"/>
    <w:rPr>
      <w:b/>
      <w:bCs/>
      <w:sz w:val="20"/>
      <w:szCs w:val="20"/>
    </w:rPr>
  </w:style>
  <w:style w:type="character" w:styleId="af3">
    <w:name w:val="Hyperlink"/>
    <w:basedOn w:val="a0"/>
    <w:uiPriority w:val="99"/>
    <w:unhideWhenUsed/>
    <w:rsid w:val="0060700A"/>
    <w:rPr>
      <w:color w:val="0563C1" w:themeColor="hyperlink"/>
      <w:u w:val="single"/>
    </w:rPr>
  </w:style>
  <w:style w:type="table" w:customStyle="1" w:styleId="11">
    <w:name w:val="Сетка таблицы1"/>
    <w:basedOn w:val="a1"/>
    <w:next w:val="a3"/>
    <w:uiPriority w:val="39"/>
    <w:rsid w:val="006070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Нет списка1"/>
    <w:next w:val="a2"/>
    <w:uiPriority w:val="99"/>
    <w:semiHidden/>
    <w:unhideWhenUsed/>
    <w:rsid w:val="0060700A"/>
  </w:style>
  <w:style w:type="character" w:customStyle="1" w:styleId="af4">
    <w:name w:val="a"/>
    <w:basedOn w:val="a0"/>
    <w:rsid w:val="0060700A"/>
  </w:style>
  <w:style w:type="character" w:customStyle="1" w:styleId="s3">
    <w:name w:val="s3"/>
    <w:basedOn w:val="a0"/>
    <w:rsid w:val="0060700A"/>
  </w:style>
  <w:style w:type="character" w:customStyle="1" w:styleId="s9">
    <w:name w:val="s9"/>
    <w:basedOn w:val="a0"/>
    <w:rsid w:val="0060700A"/>
  </w:style>
  <w:style w:type="table" w:customStyle="1" w:styleId="2">
    <w:name w:val="Сетка таблицы2"/>
    <w:basedOn w:val="a1"/>
    <w:next w:val="a3"/>
    <w:uiPriority w:val="59"/>
    <w:rsid w:val="006070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Слабая ссылка1"/>
    <w:basedOn w:val="a0"/>
    <w:uiPriority w:val="31"/>
    <w:qFormat/>
    <w:rsid w:val="0060700A"/>
    <w:rPr>
      <w:smallCaps/>
      <w:color w:val="5A5A5A"/>
    </w:rPr>
  </w:style>
  <w:style w:type="character" w:customStyle="1" w:styleId="s2">
    <w:name w:val="s2"/>
    <w:basedOn w:val="a0"/>
    <w:rsid w:val="0060700A"/>
  </w:style>
  <w:style w:type="paragraph" w:styleId="af5">
    <w:name w:val="Revision"/>
    <w:hidden/>
    <w:uiPriority w:val="99"/>
    <w:semiHidden/>
    <w:rsid w:val="0060700A"/>
    <w:pPr>
      <w:spacing w:after="0" w:line="240" w:lineRule="auto"/>
    </w:pPr>
  </w:style>
  <w:style w:type="paragraph" w:styleId="af6">
    <w:name w:val="No Spacing"/>
    <w:aliases w:val="мелкий,Без интервала1,мой рабочий,Обя,норма,Айгерим,Без интервала11,свой,14 TNR,МОЙ СТИЛЬ,No Spacing1,Без интеБез интервала,исполнитель,No Spacing11,без интервала,Без интервала2,Без интервала111,Без интерваль,Елжан,Дастан1,No Spacing2,ААА"/>
    <w:link w:val="af7"/>
    <w:uiPriority w:val="1"/>
    <w:qFormat/>
    <w:rsid w:val="0060700A"/>
    <w:pPr>
      <w:spacing w:after="0" w:line="240" w:lineRule="auto"/>
    </w:pPr>
    <w:rPr>
      <w:rFonts w:ascii="Times New Roman" w:eastAsia="Times New Roman" w:hAnsi="Times New Roman" w:cs="Times New Roman"/>
      <w:sz w:val="24"/>
      <w:szCs w:val="24"/>
      <w:lang w:eastAsia="ru-RU"/>
    </w:rPr>
  </w:style>
  <w:style w:type="character" w:customStyle="1" w:styleId="af7">
    <w:name w:val="Без интервала Знак"/>
    <w:aliases w:val="мелкий Знак,Без интервала1 Знак,мой рабочий Знак,Обя Знак,норма Знак,Айгерим Знак,Без интервала11 Знак,свой Знак,14 TNR Знак,МОЙ СТИЛЬ Знак,No Spacing1 Знак,Без интеБез интервала Знак,исполнитель Знак,No Spacing11 Знак,Елжан Знак"/>
    <w:basedOn w:val="a0"/>
    <w:link w:val="af6"/>
    <w:uiPriority w:val="1"/>
    <w:qFormat/>
    <w:rsid w:val="0060700A"/>
    <w:rPr>
      <w:rFonts w:ascii="Times New Roman" w:eastAsia="Times New Roman" w:hAnsi="Times New Roman" w:cs="Times New Roman"/>
      <w:sz w:val="24"/>
      <w:szCs w:val="24"/>
      <w:lang w:eastAsia="ru-RU"/>
    </w:rPr>
  </w:style>
  <w:style w:type="table" w:customStyle="1" w:styleId="110">
    <w:name w:val="Сетка таблицы11"/>
    <w:basedOn w:val="a1"/>
    <w:next w:val="a3"/>
    <w:uiPriority w:val="39"/>
    <w:rsid w:val="006070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Subtle Reference"/>
    <w:basedOn w:val="a0"/>
    <w:uiPriority w:val="31"/>
    <w:qFormat/>
    <w:rsid w:val="0060700A"/>
    <w:rPr>
      <w:smallCaps/>
      <w:color w:val="5A5A5A" w:themeColor="text1" w:themeTint="A5"/>
    </w:rPr>
  </w:style>
  <w:style w:type="character" w:customStyle="1" w:styleId="ad">
    <w:name w:val="Обычный (веб) Знак"/>
    <w:aliases w:val="Знак Знак Знак Знак Зн Знак,Знак Знак1 Знак Знак1,Знак Знак1 Знак Знак Знак,Знак4 Знак1,Знак4 Знак Знак1,Знак4 Знак Знак Знак,Обычный (Web) Знак,Обычный (Web)1 Знак,Обычный (веб) Знак Знак Знак Знак1,Обычный (веб) Знак Знак1 Знак"/>
    <w:link w:val="ac"/>
    <w:uiPriority w:val="99"/>
    <w:locked/>
    <w:rsid w:val="0060700A"/>
    <w:rPr>
      <w:rFonts w:ascii="Times New Roman" w:eastAsia="Times New Roman" w:hAnsi="Times New Roman" w:cs="Times New Roman"/>
      <w:sz w:val="24"/>
      <w:szCs w:val="24"/>
      <w:lang w:eastAsia="ru-RU"/>
    </w:rPr>
  </w:style>
  <w:style w:type="character" w:customStyle="1" w:styleId="2ERG">
    <w:name w:val="Текст табл.2 (ERG) Знак"/>
    <w:basedOn w:val="a0"/>
    <w:link w:val="2ERG0"/>
    <w:uiPriority w:val="22"/>
    <w:locked/>
    <w:rsid w:val="0060700A"/>
    <w:rPr>
      <w:rFonts w:ascii="Times New Roman" w:hAnsi="Times New Roman" w:cs="Times New Roman"/>
      <w:sz w:val="20"/>
      <w:szCs w:val="20"/>
    </w:rPr>
  </w:style>
  <w:style w:type="paragraph" w:customStyle="1" w:styleId="2ERG0">
    <w:name w:val="Текст табл.2 (ERG)"/>
    <w:basedOn w:val="a"/>
    <w:link w:val="2ERG"/>
    <w:uiPriority w:val="22"/>
    <w:qFormat/>
    <w:rsid w:val="0060700A"/>
    <w:pPr>
      <w:suppressAutoHyphens/>
      <w:spacing w:after="0" w:line="240" w:lineRule="auto"/>
      <w:contextualSpacing/>
    </w:pPr>
    <w:rPr>
      <w:rFonts w:ascii="Times New Roman" w:hAnsi="Times New Roman" w:cs="Times New Roman"/>
      <w:sz w:val="20"/>
      <w:szCs w:val="20"/>
    </w:rPr>
  </w:style>
  <w:style w:type="paragraph" w:customStyle="1" w:styleId="pf0">
    <w:name w:val="pf0"/>
    <w:basedOn w:val="a"/>
    <w:uiPriority w:val="99"/>
    <w:rsid w:val="0060700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f01">
    <w:name w:val="cf01"/>
    <w:basedOn w:val="a0"/>
    <w:rsid w:val="0060700A"/>
    <w:rPr>
      <w:rFonts w:ascii="Segoe UI" w:hAnsi="Segoe UI" w:cs="Segoe UI" w:hint="default"/>
      <w:sz w:val="18"/>
      <w:szCs w:val="18"/>
    </w:rPr>
  </w:style>
  <w:style w:type="character" w:styleId="af9">
    <w:name w:val="FollowedHyperlink"/>
    <w:basedOn w:val="a0"/>
    <w:uiPriority w:val="99"/>
    <w:semiHidden/>
    <w:unhideWhenUsed/>
    <w:qFormat/>
    <w:rsid w:val="0060700A"/>
    <w:rPr>
      <w:color w:val="954F72"/>
      <w:u w:val="single"/>
    </w:rPr>
  </w:style>
  <w:style w:type="table" w:customStyle="1" w:styleId="4">
    <w:name w:val="Сетка таблицы4"/>
    <w:basedOn w:val="a1"/>
    <w:next w:val="a3"/>
    <w:uiPriority w:val="39"/>
    <w:rsid w:val="0060700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
    <w:rsid w:val="0060700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0">
    <w:name w:val="font0"/>
    <w:basedOn w:val="a"/>
    <w:rsid w:val="0060700A"/>
    <w:pPr>
      <w:spacing w:before="100" w:beforeAutospacing="1" w:after="100" w:afterAutospacing="1" w:line="240" w:lineRule="auto"/>
    </w:pPr>
    <w:rPr>
      <w:rFonts w:ascii="Calibri" w:eastAsia="Times New Roman" w:hAnsi="Calibri" w:cs="Calibri"/>
      <w:color w:val="000000"/>
      <w:sz w:val="24"/>
      <w:szCs w:val="24"/>
      <w:lang w:eastAsia="ru-RU"/>
    </w:rPr>
  </w:style>
  <w:style w:type="paragraph" w:customStyle="1" w:styleId="font1">
    <w:name w:val="font1"/>
    <w:basedOn w:val="a"/>
    <w:rsid w:val="0060700A"/>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font2">
    <w:name w:val="font2"/>
    <w:basedOn w:val="a"/>
    <w:rsid w:val="0060700A"/>
    <w:pPr>
      <w:spacing w:before="100" w:beforeAutospacing="1" w:after="100" w:afterAutospacing="1" w:line="240" w:lineRule="auto"/>
    </w:pPr>
    <w:rPr>
      <w:rFonts w:ascii="Wingdings 2" w:eastAsia="Times New Roman" w:hAnsi="Wingdings 2" w:cs="Times New Roman"/>
      <w:color w:val="000000"/>
      <w:sz w:val="24"/>
      <w:szCs w:val="24"/>
      <w:lang w:eastAsia="ru-RU"/>
    </w:rPr>
  </w:style>
  <w:style w:type="paragraph" w:customStyle="1" w:styleId="font3">
    <w:name w:val="font3"/>
    <w:basedOn w:val="a"/>
    <w:rsid w:val="0060700A"/>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font4">
    <w:name w:val="font4"/>
    <w:basedOn w:val="a"/>
    <w:rsid w:val="0060700A"/>
    <w:pPr>
      <w:spacing w:before="100" w:beforeAutospacing="1" w:after="100" w:afterAutospacing="1" w:line="240" w:lineRule="auto"/>
    </w:pPr>
    <w:rPr>
      <w:rFonts w:ascii="Wingdings 2" w:eastAsia="Times New Roman" w:hAnsi="Wingdings 2" w:cs="Times New Roman"/>
      <w:color w:val="000000"/>
      <w:sz w:val="24"/>
      <w:szCs w:val="24"/>
      <w:lang w:eastAsia="ru-RU"/>
    </w:rPr>
  </w:style>
  <w:style w:type="paragraph" w:customStyle="1" w:styleId="font5">
    <w:name w:val="font5"/>
    <w:basedOn w:val="a"/>
    <w:rsid w:val="0060700A"/>
    <w:pPr>
      <w:spacing w:before="100" w:beforeAutospacing="1" w:after="100" w:afterAutospacing="1" w:line="240" w:lineRule="auto"/>
    </w:pPr>
    <w:rPr>
      <w:rFonts w:ascii="Wingdings 2" w:eastAsia="Times New Roman" w:hAnsi="Wingdings 2" w:cs="Times New Roman"/>
      <w:color w:val="000000"/>
      <w:sz w:val="24"/>
      <w:szCs w:val="24"/>
      <w:lang w:eastAsia="ru-RU"/>
    </w:rPr>
  </w:style>
  <w:style w:type="paragraph" w:customStyle="1" w:styleId="font6">
    <w:name w:val="font6"/>
    <w:basedOn w:val="a"/>
    <w:rsid w:val="0060700A"/>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font7">
    <w:name w:val="font7"/>
    <w:basedOn w:val="a"/>
    <w:rsid w:val="0060700A"/>
    <w:pPr>
      <w:spacing w:before="100" w:beforeAutospacing="1" w:after="100" w:afterAutospacing="1" w:line="240" w:lineRule="auto"/>
    </w:pPr>
    <w:rPr>
      <w:rFonts w:ascii="Calibri" w:eastAsia="Times New Roman" w:hAnsi="Calibri" w:cs="Calibri"/>
      <w:color w:val="000000"/>
      <w:sz w:val="24"/>
      <w:szCs w:val="24"/>
      <w:lang w:eastAsia="ru-RU"/>
    </w:rPr>
  </w:style>
  <w:style w:type="paragraph" w:customStyle="1" w:styleId="font8">
    <w:name w:val="font8"/>
    <w:basedOn w:val="a"/>
    <w:rsid w:val="0060700A"/>
    <w:pPr>
      <w:spacing w:before="100" w:beforeAutospacing="1" w:after="100" w:afterAutospacing="1" w:line="240" w:lineRule="auto"/>
    </w:pPr>
    <w:rPr>
      <w:rFonts w:ascii="Calibri" w:eastAsia="Times New Roman" w:hAnsi="Calibri" w:cs="Calibri"/>
      <w:color w:val="000000"/>
      <w:sz w:val="24"/>
      <w:szCs w:val="24"/>
      <w:lang w:eastAsia="ru-RU"/>
    </w:rPr>
  </w:style>
  <w:style w:type="paragraph" w:customStyle="1" w:styleId="et2">
    <w:name w:val="et2"/>
    <w:basedOn w:val="a"/>
    <w:rsid w:val="0060700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t4">
    <w:name w:val="et4"/>
    <w:basedOn w:val="a"/>
    <w:rsid w:val="0060700A"/>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et5">
    <w:name w:val="et5"/>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et7">
    <w:name w:val="et7"/>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et8">
    <w:name w:val="et8"/>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et9">
    <w:name w:val="et9"/>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Wingdings 2" w:eastAsia="Times New Roman" w:hAnsi="Wingdings 2" w:cs="Times New Roman"/>
      <w:color w:val="000000"/>
      <w:sz w:val="24"/>
      <w:szCs w:val="24"/>
      <w:lang w:eastAsia="ru-RU"/>
    </w:rPr>
  </w:style>
  <w:style w:type="paragraph" w:customStyle="1" w:styleId="et10">
    <w:name w:val="et10"/>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et12">
    <w:name w:val="et12"/>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et13">
    <w:name w:val="et13"/>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Wingdings 2" w:eastAsia="Times New Roman" w:hAnsi="Wingdings 2" w:cs="Times New Roman"/>
      <w:color w:val="000000"/>
      <w:sz w:val="24"/>
      <w:szCs w:val="24"/>
      <w:lang w:eastAsia="ru-RU"/>
    </w:rPr>
  </w:style>
  <w:style w:type="paragraph" w:customStyle="1" w:styleId="et14">
    <w:name w:val="et14"/>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Wingdings 2" w:eastAsia="Times New Roman" w:hAnsi="Wingdings 2" w:cs="Times New Roman"/>
      <w:color w:val="000000"/>
      <w:sz w:val="24"/>
      <w:szCs w:val="24"/>
      <w:lang w:eastAsia="ru-RU"/>
    </w:rPr>
  </w:style>
  <w:style w:type="paragraph" w:customStyle="1" w:styleId="et15">
    <w:name w:val="et15"/>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et16">
    <w:name w:val="et16"/>
    <w:basedOn w:val="a"/>
    <w:rsid w:val="0060700A"/>
    <w:pPr>
      <w:pBdr>
        <w:top w:val="single" w:sz="8" w:space="0" w:color="000000"/>
        <w:left w:val="single" w:sz="8" w:space="0" w:color="000000"/>
        <w:bottom w:val="single" w:sz="8" w:space="0" w:color="000000"/>
        <w:right w:val="single" w:sz="8" w:space="0" w:color="000000"/>
      </w:pBdr>
      <w:shd w:val="clear" w:color="auto" w:fill="FF000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et17">
    <w:name w:val="et17"/>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et18">
    <w:name w:val="et18"/>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et20">
    <w:name w:val="et20"/>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3">
    <w:name w:val="xl63"/>
    <w:basedOn w:val="a"/>
    <w:rsid w:val="0060700A"/>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64">
    <w:name w:val="xl64"/>
    <w:basedOn w:val="a"/>
    <w:rsid w:val="0060700A"/>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en-US"/>
    </w:rPr>
  </w:style>
  <w:style w:type="paragraph" w:customStyle="1" w:styleId="xl65">
    <w:name w:val="xl65"/>
    <w:basedOn w:val="a"/>
    <w:rsid w:val="0060700A"/>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66">
    <w:name w:val="xl66"/>
    <w:basedOn w:val="a"/>
    <w:rsid w:val="0060700A"/>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en-US"/>
    </w:rPr>
  </w:style>
  <w:style w:type="paragraph" w:customStyle="1" w:styleId="xl67">
    <w:name w:val="xl67"/>
    <w:basedOn w:val="a"/>
    <w:rsid w:val="0060700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en-US"/>
    </w:rPr>
  </w:style>
  <w:style w:type="paragraph" w:customStyle="1" w:styleId="xl68">
    <w:name w:val="xl68"/>
    <w:basedOn w:val="a"/>
    <w:rsid w:val="0060700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36"/>
      <w:szCs w:val="36"/>
      <w:lang w:val="en-US"/>
    </w:rPr>
  </w:style>
  <w:style w:type="paragraph" w:customStyle="1" w:styleId="xl69">
    <w:name w:val="xl69"/>
    <w:basedOn w:val="a"/>
    <w:rsid w:val="0060700A"/>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en-US"/>
    </w:rPr>
  </w:style>
  <w:style w:type="paragraph" w:customStyle="1" w:styleId="xl70">
    <w:name w:val="xl70"/>
    <w:basedOn w:val="a"/>
    <w:rsid w:val="0060700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en-US"/>
    </w:rPr>
  </w:style>
  <w:style w:type="paragraph" w:customStyle="1" w:styleId="xl71">
    <w:name w:val="xl71"/>
    <w:basedOn w:val="a"/>
    <w:rsid w:val="0060700A"/>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36"/>
      <w:szCs w:val="36"/>
      <w:lang w:val="en-US"/>
    </w:rPr>
  </w:style>
  <w:style w:type="paragraph" w:customStyle="1" w:styleId="xl72">
    <w:name w:val="xl72"/>
    <w:basedOn w:val="a"/>
    <w:rsid w:val="0060700A"/>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FF0000"/>
      <w:sz w:val="24"/>
      <w:szCs w:val="24"/>
      <w:lang w:val="en-US"/>
    </w:rPr>
  </w:style>
  <w:style w:type="paragraph" w:customStyle="1" w:styleId="xl73">
    <w:name w:val="xl73"/>
    <w:basedOn w:val="a"/>
    <w:rsid w:val="0060700A"/>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lang w:val="en-US"/>
    </w:rPr>
  </w:style>
  <w:style w:type="paragraph" w:customStyle="1" w:styleId="xl74">
    <w:name w:val="xl74"/>
    <w:basedOn w:val="a"/>
    <w:rsid w:val="0060700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val="en-US"/>
    </w:rPr>
  </w:style>
  <w:style w:type="paragraph" w:customStyle="1" w:styleId="xl75">
    <w:name w:val="xl75"/>
    <w:basedOn w:val="a"/>
    <w:rsid w:val="0060700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val="en-US"/>
    </w:rPr>
  </w:style>
  <w:style w:type="paragraph" w:customStyle="1" w:styleId="xl76">
    <w:name w:val="xl76"/>
    <w:basedOn w:val="a"/>
    <w:rsid w:val="0060700A"/>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en-US"/>
    </w:rPr>
  </w:style>
  <w:style w:type="paragraph" w:customStyle="1" w:styleId="xl77">
    <w:name w:val="xl77"/>
    <w:basedOn w:val="a"/>
    <w:rsid w:val="0060700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en-US"/>
    </w:rPr>
  </w:style>
  <w:style w:type="paragraph" w:customStyle="1" w:styleId="xl78">
    <w:name w:val="xl78"/>
    <w:basedOn w:val="a"/>
    <w:rsid w:val="0060700A"/>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en-US"/>
    </w:rPr>
  </w:style>
  <w:style w:type="paragraph" w:customStyle="1" w:styleId="xl79">
    <w:name w:val="xl79"/>
    <w:basedOn w:val="a"/>
    <w:rsid w:val="0060700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val="en-US"/>
    </w:rPr>
  </w:style>
  <w:style w:type="paragraph" w:customStyle="1" w:styleId="xl80">
    <w:name w:val="xl80"/>
    <w:basedOn w:val="a"/>
    <w:rsid w:val="0060700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en-US"/>
    </w:rPr>
  </w:style>
  <w:style w:type="table" w:customStyle="1" w:styleId="111">
    <w:name w:val="Сетка таблицы111"/>
    <w:basedOn w:val="a1"/>
    <w:next w:val="a3"/>
    <w:uiPriority w:val="39"/>
    <w:rsid w:val="006D21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3"/>
    <w:uiPriority w:val="39"/>
    <w:rsid w:val="00E96DE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Strong"/>
    <w:basedOn w:val="a0"/>
    <w:uiPriority w:val="22"/>
    <w:qFormat/>
    <w:rsid w:val="00EB49EE"/>
    <w:rPr>
      <w:b/>
      <w:bCs/>
    </w:rPr>
  </w:style>
  <w:style w:type="character" w:customStyle="1" w:styleId="v1s2">
    <w:name w:val="v1s2"/>
    <w:basedOn w:val="a0"/>
    <w:rsid w:val="001B1D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21478">
      <w:bodyDiv w:val="1"/>
      <w:marLeft w:val="0"/>
      <w:marRight w:val="0"/>
      <w:marTop w:val="0"/>
      <w:marBottom w:val="0"/>
      <w:divBdr>
        <w:top w:val="none" w:sz="0" w:space="0" w:color="auto"/>
        <w:left w:val="none" w:sz="0" w:space="0" w:color="auto"/>
        <w:bottom w:val="none" w:sz="0" w:space="0" w:color="auto"/>
        <w:right w:val="none" w:sz="0" w:space="0" w:color="auto"/>
      </w:divBdr>
    </w:div>
    <w:div w:id="116342157">
      <w:bodyDiv w:val="1"/>
      <w:marLeft w:val="0"/>
      <w:marRight w:val="0"/>
      <w:marTop w:val="0"/>
      <w:marBottom w:val="0"/>
      <w:divBdr>
        <w:top w:val="none" w:sz="0" w:space="0" w:color="auto"/>
        <w:left w:val="none" w:sz="0" w:space="0" w:color="auto"/>
        <w:bottom w:val="none" w:sz="0" w:space="0" w:color="auto"/>
        <w:right w:val="none" w:sz="0" w:space="0" w:color="auto"/>
      </w:divBdr>
    </w:div>
    <w:div w:id="622661767">
      <w:bodyDiv w:val="1"/>
      <w:marLeft w:val="0"/>
      <w:marRight w:val="0"/>
      <w:marTop w:val="0"/>
      <w:marBottom w:val="0"/>
      <w:divBdr>
        <w:top w:val="none" w:sz="0" w:space="0" w:color="auto"/>
        <w:left w:val="none" w:sz="0" w:space="0" w:color="auto"/>
        <w:bottom w:val="none" w:sz="0" w:space="0" w:color="auto"/>
        <w:right w:val="none" w:sz="0" w:space="0" w:color="auto"/>
      </w:divBdr>
      <w:divsChild>
        <w:div w:id="1068041678">
          <w:marLeft w:val="0"/>
          <w:marRight w:val="0"/>
          <w:marTop w:val="0"/>
          <w:marBottom w:val="0"/>
          <w:divBdr>
            <w:top w:val="none" w:sz="0" w:space="0" w:color="auto"/>
            <w:left w:val="none" w:sz="0" w:space="0" w:color="auto"/>
            <w:bottom w:val="none" w:sz="0" w:space="0" w:color="auto"/>
            <w:right w:val="none" w:sz="0" w:space="0" w:color="auto"/>
          </w:divBdr>
        </w:div>
        <w:div w:id="706024655">
          <w:marLeft w:val="0"/>
          <w:marRight w:val="0"/>
          <w:marTop w:val="0"/>
          <w:marBottom w:val="0"/>
          <w:divBdr>
            <w:top w:val="none" w:sz="0" w:space="0" w:color="auto"/>
            <w:left w:val="none" w:sz="0" w:space="0" w:color="auto"/>
            <w:bottom w:val="none" w:sz="0" w:space="0" w:color="auto"/>
            <w:right w:val="none" w:sz="0" w:space="0" w:color="auto"/>
          </w:divBdr>
        </w:div>
        <w:div w:id="1331719587">
          <w:marLeft w:val="0"/>
          <w:marRight w:val="0"/>
          <w:marTop w:val="0"/>
          <w:marBottom w:val="0"/>
          <w:divBdr>
            <w:top w:val="none" w:sz="0" w:space="0" w:color="auto"/>
            <w:left w:val="none" w:sz="0" w:space="0" w:color="auto"/>
            <w:bottom w:val="none" w:sz="0" w:space="0" w:color="auto"/>
            <w:right w:val="none" w:sz="0" w:space="0" w:color="auto"/>
          </w:divBdr>
        </w:div>
      </w:divsChild>
    </w:div>
    <w:div w:id="655383093">
      <w:bodyDiv w:val="1"/>
      <w:marLeft w:val="0"/>
      <w:marRight w:val="0"/>
      <w:marTop w:val="0"/>
      <w:marBottom w:val="0"/>
      <w:divBdr>
        <w:top w:val="none" w:sz="0" w:space="0" w:color="auto"/>
        <w:left w:val="none" w:sz="0" w:space="0" w:color="auto"/>
        <w:bottom w:val="none" w:sz="0" w:space="0" w:color="auto"/>
        <w:right w:val="none" w:sz="0" w:space="0" w:color="auto"/>
      </w:divBdr>
    </w:div>
    <w:div w:id="859125938">
      <w:bodyDiv w:val="1"/>
      <w:marLeft w:val="0"/>
      <w:marRight w:val="0"/>
      <w:marTop w:val="0"/>
      <w:marBottom w:val="0"/>
      <w:divBdr>
        <w:top w:val="none" w:sz="0" w:space="0" w:color="auto"/>
        <w:left w:val="none" w:sz="0" w:space="0" w:color="auto"/>
        <w:bottom w:val="none" w:sz="0" w:space="0" w:color="auto"/>
        <w:right w:val="none" w:sz="0" w:space="0" w:color="auto"/>
      </w:divBdr>
    </w:div>
    <w:div w:id="1478523400">
      <w:bodyDiv w:val="1"/>
      <w:marLeft w:val="0"/>
      <w:marRight w:val="0"/>
      <w:marTop w:val="0"/>
      <w:marBottom w:val="0"/>
      <w:divBdr>
        <w:top w:val="none" w:sz="0" w:space="0" w:color="auto"/>
        <w:left w:val="none" w:sz="0" w:space="0" w:color="auto"/>
        <w:bottom w:val="none" w:sz="0" w:space="0" w:color="auto"/>
        <w:right w:val="none" w:sz="0" w:space="0" w:color="auto"/>
      </w:divBdr>
      <w:divsChild>
        <w:div w:id="1070418464">
          <w:marLeft w:val="0"/>
          <w:marRight w:val="0"/>
          <w:marTop w:val="0"/>
          <w:marBottom w:val="0"/>
          <w:divBdr>
            <w:top w:val="none" w:sz="0" w:space="0" w:color="auto"/>
            <w:left w:val="none" w:sz="0" w:space="0" w:color="auto"/>
            <w:bottom w:val="none" w:sz="0" w:space="0" w:color="auto"/>
            <w:right w:val="none" w:sz="0" w:space="0" w:color="auto"/>
          </w:divBdr>
        </w:div>
      </w:divsChild>
    </w:div>
    <w:div w:id="1787846263">
      <w:bodyDiv w:val="1"/>
      <w:marLeft w:val="0"/>
      <w:marRight w:val="0"/>
      <w:marTop w:val="0"/>
      <w:marBottom w:val="0"/>
      <w:divBdr>
        <w:top w:val="none" w:sz="0" w:space="0" w:color="auto"/>
        <w:left w:val="none" w:sz="0" w:space="0" w:color="auto"/>
        <w:bottom w:val="none" w:sz="0" w:space="0" w:color="auto"/>
        <w:right w:val="none" w:sz="0" w:space="0" w:color="auto"/>
      </w:divBdr>
    </w:div>
    <w:div w:id="1994679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F0E702-EA75-4E3D-AE55-49D00843FB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7</Pages>
  <Words>2114</Words>
  <Characters>12055</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14141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Ертаева Меруерт Ерланқызы</dc:creator>
  <cp:lastModifiedBy>Куаныш Аблаевич Бельгибаев</cp:lastModifiedBy>
  <cp:revision>33</cp:revision>
  <cp:lastPrinted>2025-06-24T06:02:00Z</cp:lastPrinted>
  <dcterms:created xsi:type="dcterms:W3CDTF">2025-07-17T13:39:00Z</dcterms:created>
  <dcterms:modified xsi:type="dcterms:W3CDTF">2025-08-08T10:33:00Z</dcterms:modified>
</cp:coreProperties>
</file>